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C50974" w14:textId="77777777" w:rsidR="007F6CFB" w:rsidRPr="00B51F46" w:rsidRDefault="007F6CFB" w:rsidP="00785225">
      <w:pPr>
        <w:spacing w:after="0" w:line="240" w:lineRule="auto"/>
        <w:jc w:val="both"/>
        <w:rPr>
          <w:rFonts w:ascii="Times New Roman" w:hAnsi="Times New Roman" w:cs="Times New Roman"/>
          <w:b/>
          <w:bCs/>
          <w:sz w:val="24"/>
          <w:szCs w:val="24"/>
          <w:lang w:val="kk-KZ"/>
        </w:rPr>
      </w:pPr>
      <w:r w:rsidRPr="00B51F46">
        <w:rPr>
          <w:rFonts w:ascii="Times New Roman" w:hAnsi="Times New Roman" w:cs="Times New Roman"/>
          <w:b/>
          <w:bCs/>
          <w:sz w:val="24"/>
          <w:szCs w:val="24"/>
          <w:lang w:val="kk-KZ"/>
        </w:rPr>
        <w:t>2022-2023 оқу жылына арналған ұйымдастырылған іс-шаралардың перспективалық жоспары</w:t>
      </w:r>
    </w:p>
    <w:p w14:paraId="2B08682E" w14:textId="77777777" w:rsidR="007F6CFB" w:rsidRPr="00B51F46" w:rsidRDefault="007F6CFB" w:rsidP="00785225">
      <w:pPr>
        <w:pStyle w:val="11"/>
        <w:ind w:left="0"/>
        <w:jc w:val="both"/>
        <w:rPr>
          <w:b w:val="0"/>
          <w:bCs w:val="0"/>
          <w:sz w:val="24"/>
          <w:szCs w:val="24"/>
          <w:u w:val="single"/>
        </w:rPr>
      </w:pPr>
      <w:r w:rsidRPr="00B51F46">
        <w:rPr>
          <w:b w:val="0"/>
          <w:bCs w:val="0"/>
          <w:sz w:val="24"/>
          <w:szCs w:val="24"/>
        </w:rPr>
        <w:t>Білім беру ұйымы:  «Таңшолпан»мектеп</w:t>
      </w:r>
      <w:r w:rsidRPr="00B51F46">
        <w:rPr>
          <w:b w:val="0"/>
          <w:bCs w:val="0"/>
          <w:sz w:val="24"/>
          <w:szCs w:val="24"/>
          <w:u w:val="single"/>
        </w:rPr>
        <w:t>–бөбекжай» кешені  КММ</w:t>
      </w:r>
    </w:p>
    <w:p w14:paraId="7C9179A9" w14:textId="77777777" w:rsidR="007F6CFB" w:rsidRPr="00B51F46" w:rsidRDefault="007F6CFB" w:rsidP="00785225">
      <w:pPr>
        <w:pStyle w:val="11"/>
        <w:ind w:left="0"/>
        <w:jc w:val="both"/>
        <w:rPr>
          <w:b w:val="0"/>
          <w:bCs w:val="0"/>
          <w:sz w:val="24"/>
          <w:szCs w:val="24"/>
        </w:rPr>
      </w:pPr>
      <w:r w:rsidRPr="00B51F46">
        <w:rPr>
          <w:b w:val="0"/>
          <w:bCs w:val="0"/>
          <w:sz w:val="24"/>
          <w:szCs w:val="24"/>
        </w:rPr>
        <w:t>топ / сынып</w:t>
      </w:r>
      <w:r w:rsidRPr="00B51F46">
        <w:rPr>
          <w:b w:val="0"/>
          <w:bCs w:val="0"/>
          <w:sz w:val="24"/>
          <w:szCs w:val="24"/>
          <w:u w:val="single"/>
        </w:rPr>
        <w:t xml:space="preserve">  </w:t>
      </w:r>
      <w:r w:rsidRPr="00B51F46">
        <w:rPr>
          <w:b w:val="0"/>
          <w:bCs w:val="0"/>
          <w:sz w:val="24"/>
          <w:szCs w:val="24"/>
          <w:u w:val="single"/>
          <w:lang w:val="ru-RU"/>
        </w:rPr>
        <w:t xml:space="preserve"> </w:t>
      </w:r>
      <w:r w:rsidRPr="00B51F46">
        <w:rPr>
          <w:b w:val="0"/>
          <w:bCs w:val="0"/>
          <w:sz w:val="24"/>
          <w:szCs w:val="24"/>
          <w:u w:val="single"/>
        </w:rPr>
        <w:t>«Наурыз»  мектепалды  тобы</w:t>
      </w:r>
    </w:p>
    <w:p w14:paraId="73F53723" w14:textId="77777777" w:rsidR="007F6CFB" w:rsidRPr="00B51F46" w:rsidRDefault="007F6CFB" w:rsidP="00785225">
      <w:pPr>
        <w:pStyle w:val="11"/>
        <w:ind w:left="0"/>
        <w:jc w:val="both"/>
        <w:rPr>
          <w:b w:val="0"/>
          <w:bCs w:val="0"/>
          <w:sz w:val="24"/>
          <w:szCs w:val="24"/>
        </w:rPr>
      </w:pPr>
      <w:r w:rsidRPr="00B51F46">
        <w:rPr>
          <w:b w:val="0"/>
          <w:bCs w:val="0"/>
          <w:sz w:val="24"/>
          <w:szCs w:val="24"/>
        </w:rPr>
        <w:t xml:space="preserve">балалардың жасы </w:t>
      </w:r>
      <w:r w:rsidRPr="00B51F46">
        <w:rPr>
          <w:b w:val="0"/>
          <w:bCs w:val="0"/>
          <w:sz w:val="24"/>
          <w:szCs w:val="24"/>
          <w:u w:val="single"/>
        </w:rPr>
        <w:t xml:space="preserve"> – 5-жаста</w:t>
      </w:r>
    </w:p>
    <w:p w14:paraId="2151258A" w14:textId="45719D5D" w:rsidR="007F6CFB" w:rsidRPr="00B51F46" w:rsidRDefault="007F6CFB" w:rsidP="00785225">
      <w:pPr>
        <w:pStyle w:val="11"/>
        <w:ind w:left="0"/>
        <w:jc w:val="both"/>
        <w:rPr>
          <w:b w:val="0"/>
          <w:bCs w:val="0"/>
          <w:sz w:val="24"/>
          <w:szCs w:val="24"/>
          <w:u w:val="single"/>
        </w:rPr>
      </w:pPr>
      <w:r w:rsidRPr="00B51F46">
        <w:rPr>
          <w:b w:val="0"/>
          <w:bCs w:val="0"/>
          <w:sz w:val="24"/>
          <w:szCs w:val="24"/>
        </w:rPr>
        <w:t xml:space="preserve">Жоспардың құрылу кезеңі (айды, жылды көрсету) – </w:t>
      </w:r>
      <w:r w:rsidRPr="00B51F46">
        <w:rPr>
          <w:b w:val="0"/>
          <w:bCs w:val="0"/>
          <w:sz w:val="24"/>
          <w:szCs w:val="24"/>
          <w:u w:val="single"/>
        </w:rPr>
        <w:t>желтоқсан,   2022-2023 оқу жылы</w:t>
      </w:r>
    </w:p>
    <w:tbl>
      <w:tblPr>
        <w:tblStyle w:val="a5"/>
        <w:tblW w:w="0" w:type="auto"/>
        <w:tblInd w:w="0" w:type="dxa"/>
        <w:tblLook w:val="04A0" w:firstRow="1" w:lastRow="0" w:firstColumn="1" w:lastColumn="0" w:noHBand="0" w:noVBand="1"/>
      </w:tblPr>
      <w:tblGrid>
        <w:gridCol w:w="914"/>
        <w:gridCol w:w="3550"/>
        <w:gridCol w:w="10096"/>
      </w:tblGrid>
      <w:tr w:rsidR="007F6CFB" w:rsidRPr="00B51F46" w14:paraId="3539A064" w14:textId="77777777" w:rsidTr="00B63820">
        <w:trPr>
          <w:trHeight w:val="491"/>
        </w:trPr>
        <w:tc>
          <w:tcPr>
            <w:tcW w:w="914" w:type="dxa"/>
            <w:tcBorders>
              <w:top w:val="single" w:sz="4" w:space="0" w:color="auto"/>
              <w:left w:val="single" w:sz="4" w:space="0" w:color="auto"/>
              <w:bottom w:val="single" w:sz="4" w:space="0" w:color="auto"/>
              <w:right w:val="single" w:sz="4" w:space="0" w:color="auto"/>
            </w:tcBorders>
            <w:textDirection w:val="btLr"/>
            <w:hideMark/>
          </w:tcPr>
          <w:p w14:paraId="4119E14B" w14:textId="77777777" w:rsidR="007F6CFB" w:rsidRPr="00B51F46" w:rsidRDefault="007F6CFB" w:rsidP="00785225">
            <w:pPr>
              <w:spacing w:line="240" w:lineRule="auto"/>
              <w:jc w:val="both"/>
              <w:rPr>
                <w:rFonts w:ascii="Times New Roman" w:hAnsi="Times New Roman" w:cs="Times New Roman"/>
                <w:b/>
                <w:sz w:val="24"/>
                <w:szCs w:val="24"/>
              </w:rPr>
            </w:pPr>
            <w:r w:rsidRPr="00B51F46">
              <w:rPr>
                <w:rFonts w:ascii="Times New Roman" w:hAnsi="Times New Roman" w:cs="Times New Roman"/>
                <w:b/>
                <w:sz w:val="24"/>
                <w:szCs w:val="24"/>
              </w:rPr>
              <w:t>айы</w:t>
            </w:r>
          </w:p>
        </w:tc>
        <w:tc>
          <w:tcPr>
            <w:tcW w:w="3550" w:type="dxa"/>
            <w:tcBorders>
              <w:top w:val="single" w:sz="4" w:space="0" w:color="auto"/>
              <w:left w:val="single" w:sz="4" w:space="0" w:color="auto"/>
              <w:bottom w:val="single" w:sz="4" w:space="0" w:color="auto"/>
              <w:right w:val="single" w:sz="4" w:space="0" w:color="auto"/>
            </w:tcBorders>
            <w:hideMark/>
          </w:tcPr>
          <w:p w14:paraId="18E4E300" w14:textId="77777777" w:rsidR="007F6CFB" w:rsidRPr="00B51F46" w:rsidRDefault="007F6CFB" w:rsidP="00785225">
            <w:pPr>
              <w:spacing w:line="240" w:lineRule="auto"/>
              <w:jc w:val="both"/>
              <w:rPr>
                <w:rFonts w:ascii="Times New Roman" w:hAnsi="Times New Roman" w:cs="Times New Roman"/>
                <w:b/>
                <w:sz w:val="24"/>
                <w:szCs w:val="24"/>
                <w:lang w:val="kk-KZ"/>
              </w:rPr>
            </w:pPr>
            <w:r w:rsidRPr="00B51F46">
              <w:rPr>
                <w:rFonts w:ascii="Times New Roman" w:hAnsi="Times New Roman" w:cs="Times New Roman"/>
                <w:b/>
                <w:sz w:val="24"/>
                <w:szCs w:val="24"/>
              </w:rPr>
              <w:t>Ұйымдастырылған іс-әрекет</w:t>
            </w:r>
          </w:p>
        </w:tc>
        <w:tc>
          <w:tcPr>
            <w:tcW w:w="10096" w:type="dxa"/>
            <w:tcBorders>
              <w:top w:val="single" w:sz="4" w:space="0" w:color="auto"/>
              <w:left w:val="single" w:sz="4" w:space="0" w:color="auto"/>
              <w:bottom w:val="single" w:sz="4" w:space="0" w:color="auto"/>
              <w:right w:val="single" w:sz="4" w:space="0" w:color="auto"/>
            </w:tcBorders>
            <w:hideMark/>
          </w:tcPr>
          <w:p w14:paraId="1FE527EE" w14:textId="77777777" w:rsidR="007F6CFB" w:rsidRPr="00B51F46" w:rsidRDefault="007F6CFB" w:rsidP="00785225">
            <w:pPr>
              <w:spacing w:line="240" w:lineRule="auto"/>
              <w:jc w:val="both"/>
              <w:rPr>
                <w:rFonts w:ascii="Times New Roman" w:hAnsi="Times New Roman" w:cs="Times New Roman"/>
                <w:b/>
                <w:sz w:val="24"/>
                <w:szCs w:val="24"/>
                <w:lang w:val="kk-KZ"/>
              </w:rPr>
            </w:pPr>
            <w:r w:rsidRPr="00B51F46">
              <w:rPr>
                <w:rFonts w:ascii="Times New Roman" w:hAnsi="Times New Roman" w:cs="Times New Roman"/>
                <w:b/>
                <w:sz w:val="24"/>
                <w:szCs w:val="24"/>
              </w:rPr>
              <w:t>Ұйымдастырылған ісәрекеттің міндеттері</w:t>
            </w:r>
          </w:p>
        </w:tc>
      </w:tr>
      <w:tr w:rsidR="007F6CFB" w:rsidRPr="00B51F46" w14:paraId="6B12BCDF" w14:textId="77777777" w:rsidTr="00B63820">
        <w:tc>
          <w:tcPr>
            <w:tcW w:w="914" w:type="dxa"/>
            <w:vMerge w:val="restart"/>
            <w:tcBorders>
              <w:top w:val="single" w:sz="4" w:space="0" w:color="auto"/>
              <w:left w:val="single" w:sz="4" w:space="0" w:color="auto"/>
              <w:bottom w:val="single" w:sz="4" w:space="0" w:color="auto"/>
              <w:right w:val="single" w:sz="4" w:space="0" w:color="auto"/>
            </w:tcBorders>
            <w:textDirection w:val="btLr"/>
            <w:hideMark/>
          </w:tcPr>
          <w:p w14:paraId="7ECAE860" w14:textId="01BB3169" w:rsidR="007F6CFB" w:rsidRPr="00B51F46" w:rsidRDefault="00785225" w:rsidP="00785225">
            <w:pPr>
              <w:spacing w:line="240" w:lineRule="auto"/>
              <w:ind w:left="113" w:right="113"/>
              <w:jc w:val="both"/>
              <w:rPr>
                <w:rFonts w:ascii="Times New Roman" w:hAnsi="Times New Roman" w:cs="Times New Roman"/>
                <w:b/>
                <w:sz w:val="24"/>
                <w:szCs w:val="24"/>
                <w:lang w:val="kk-KZ"/>
              </w:rPr>
            </w:pPr>
            <w:r w:rsidRPr="00B51F46">
              <w:rPr>
                <w:rFonts w:ascii="Times New Roman" w:hAnsi="Times New Roman" w:cs="Times New Roman"/>
                <w:b/>
                <w:sz w:val="24"/>
                <w:szCs w:val="24"/>
                <w:lang w:val="kk-KZ"/>
              </w:rPr>
              <w:t>Желтоқсан</w:t>
            </w:r>
          </w:p>
        </w:tc>
        <w:tc>
          <w:tcPr>
            <w:tcW w:w="3550" w:type="dxa"/>
            <w:tcBorders>
              <w:top w:val="single" w:sz="4" w:space="0" w:color="auto"/>
              <w:left w:val="single" w:sz="4" w:space="0" w:color="auto"/>
              <w:bottom w:val="single" w:sz="4" w:space="0" w:color="auto"/>
              <w:right w:val="single" w:sz="4" w:space="0" w:color="auto"/>
            </w:tcBorders>
            <w:hideMark/>
          </w:tcPr>
          <w:p w14:paraId="4941B917" w14:textId="77777777" w:rsidR="007F6CFB" w:rsidRPr="00B51F46" w:rsidRDefault="007F6CFB" w:rsidP="00785225">
            <w:pPr>
              <w:spacing w:line="240" w:lineRule="auto"/>
              <w:jc w:val="both"/>
              <w:rPr>
                <w:rFonts w:ascii="Times New Roman" w:hAnsi="Times New Roman" w:cs="Times New Roman"/>
                <w:sz w:val="24"/>
                <w:szCs w:val="24"/>
                <w:lang w:val="kk-KZ"/>
              </w:rPr>
            </w:pPr>
            <w:r w:rsidRPr="00B51F46">
              <w:rPr>
                <w:rFonts w:ascii="Times New Roman" w:hAnsi="Times New Roman" w:cs="Times New Roman"/>
                <w:sz w:val="24"/>
                <w:szCs w:val="24"/>
              </w:rPr>
              <w:t>Дене шынықтыру</w:t>
            </w:r>
          </w:p>
        </w:tc>
        <w:tc>
          <w:tcPr>
            <w:tcW w:w="10096" w:type="dxa"/>
            <w:tcBorders>
              <w:top w:val="single" w:sz="4" w:space="0" w:color="auto"/>
              <w:left w:val="single" w:sz="4" w:space="0" w:color="auto"/>
              <w:bottom w:val="single" w:sz="4" w:space="0" w:color="auto"/>
              <w:right w:val="single" w:sz="4" w:space="0" w:color="auto"/>
            </w:tcBorders>
            <w:hideMark/>
          </w:tcPr>
          <w:p w14:paraId="796677E6" w14:textId="77777777" w:rsidR="007F6CFB" w:rsidRPr="00B51F46" w:rsidRDefault="007F6CFB" w:rsidP="00785225">
            <w:pPr>
              <w:pStyle w:val="a3"/>
              <w:spacing w:before="0"/>
              <w:ind w:left="0" w:right="200"/>
              <w:jc w:val="both"/>
              <w:rPr>
                <w:sz w:val="24"/>
                <w:szCs w:val="24"/>
              </w:rPr>
            </w:pPr>
            <w:r w:rsidRPr="00B51F46">
              <w:rPr>
                <w:bCs/>
                <w:sz w:val="24"/>
                <w:szCs w:val="24"/>
              </w:rPr>
              <w:t>Педагогтың жоспары бойынша</w:t>
            </w:r>
          </w:p>
        </w:tc>
      </w:tr>
      <w:tr w:rsidR="007F6CFB" w:rsidRPr="00B51F46" w14:paraId="2E76A928" w14:textId="77777777" w:rsidTr="00B63820">
        <w:tc>
          <w:tcPr>
            <w:tcW w:w="0" w:type="auto"/>
            <w:vMerge/>
            <w:tcBorders>
              <w:top w:val="single" w:sz="4" w:space="0" w:color="auto"/>
              <w:left w:val="single" w:sz="4" w:space="0" w:color="auto"/>
              <w:bottom w:val="single" w:sz="4" w:space="0" w:color="auto"/>
              <w:right w:val="single" w:sz="4" w:space="0" w:color="auto"/>
            </w:tcBorders>
            <w:vAlign w:val="center"/>
            <w:hideMark/>
          </w:tcPr>
          <w:p w14:paraId="48E49CD7" w14:textId="77777777" w:rsidR="007F6CFB" w:rsidRPr="00B51F46" w:rsidRDefault="007F6CFB" w:rsidP="00785225">
            <w:pPr>
              <w:spacing w:line="240" w:lineRule="auto"/>
              <w:jc w:val="both"/>
              <w:rPr>
                <w:rFonts w:ascii="Times New Roman" w:hAnsi="Times New Roman" w:cs="Times New Roman"/>
                <w:sz w:val="24"/>
                <w:szCs w:val="24"/>
              </w:rPr>
            </w:pPr>
          </w:p>
        </w:tc>
        <w:tc>
          <w:tcPr>
            <w:tcW w:w="3550" w:type="dxa"/>
            <w:tcBorders>
              <w:top w:val="single" w:sz="4" w:space="0" w:color="auto"/>
              <w:left w:val="single" w:sz="4" w:space="0" w:color="auto"/>
              <w:bottom w:val="single" w:sz="4" w:space="0" w:color="auto"/>
              <w:right w:val="single" w:sz="4" w:space="0" w:color="auto"/>
            </w:tcBorders>
            <w:hideMark/>
          </w:tcPr>
          <w:p w14:paraId="0561B841" w14:textId="15F691FE" w:rsidR="007F6CFB" w:rsidRPr="00B51F46" w:rsidRDefault="007F6CFB" w:rsidP="00785225">
            <w:pPr>
              <w:spacing w:line="240" w:lineRule="auto"/>
              <w:jc w:val="both"/>
              <w:rPr>
                <w:rFonts w:ascii="Times New Roman" w:hAnsi="Times New Roman" w:cs="Times New Roman"/>
                <w:sz w:val="24"/>
                <w:szCs w:val="24"/>
              </w:rPr>
            </w:pPr>
            <w:r w:rsidRPr="00B51F46">
              <w:rPr>
                <w:rFonts w:ascii="Times New Roman" w:hAnsi="Times New Roman" w:cs="Times New Roman"/>
                <w:sz w:val="24"/>
                <w:szCs w:val="24"/>
              </w:rPr>
              <w:t xml:space="preserve">Дене </w:t>
            </w:r>
            <w:r w:rsidR="008138B2" w:rsidRPr="00B51F46">
              <w:rPr>
                <w:rFonts w:ascii="Times New Roman" w:hAnsi="Times New Roman" w:cs="Times New Roman"/>
                <w:sz w:val="24"/>
                <w:szCs w:val="24"/>
                <w:lang w:val="kk-KZ"/>
              </w:rPr>
              <w:t>шынықтыру</w:t>
            </w:r>
            <w:r w:rsidRPr="00B51F46">
              <w:rPr>
                <w:rFonts w:ascii="Times New Roman" w:hAnsi="Times New Roman" w:cs="Times New Roman"/>
                <w:sz w:val="24"/>
                <w:szCs w:val="24"/>
              </w:rPr>
              <w:t>**</w:t>
            </w:r>
          </w:p>
        </w:tc>
        <w:tc>
          <w:tcPr>
            <w:tcW w:w="10096" w:type="dxa"/>
            <w:tcBorders>
              <w:top w:val="single" w:sz="4" w:space="0" w:color="auto"/>
              <w:left w:val="single" w:sz="4" w:space="0" w:color="auto"/>
              <w:bottom w:val="single" w:sz="4" w:space="0" w:color="auto"/>
              <w:right w:val="single" w:sz="4" w:space="0" w:color="auto"/>
            </w:tcBorders>
          </w:tcPr>
          <w:p w14:paraId="60D122D8" w14:textId="77777777" w:rsidR="00A10900" w:rsidRPr="00B51F46" w:rsidRDefault="007F6CFB" w:rsidP="00785225">
            <w:pPr>
              <w:spacing w:line="240" w:lineRule="auto"/>
              <w:jc w:val="both"/>
              <w:rPr>
                <w:rFonts w:ascii="Times New Roman" w:hAnsi="Times New Roman" w:cs="Times New Roman"/>
                <w:sz w:val="24"/>
                <w:szCs w:val="24"/>
                <w:lang w:val="kk-KZ"/>
              </w:rPr>
            </w:pPr>
            <w:r w:rsidRPr="00B51F46">
              <w:rPr>
                <w:rFonts w:ascii="Times New Roman" w:hAnsi="Times New Roman" w:cs="Times New Roman"/>
                <w:sz w:val="24"/>
                <w:szCs w:val="24"/>
                <w:lang w:val="kk-KZ"/>
              </w:rPr>
              <w:t xml:space="preserve">        </w:t>
            </w:r>
            <w:r w:rsidR="00A10900" w:rsidRPr="00B51F46">
              <w:rPr>
                <w:rFonts w:ascii="Times New Roman" w:hAnsi="Times New Roman" w:cs="Times New Roman"/>
                <w:b/>
                <w:bCs/>
                <w:sz w:val="24"/>
                <w:szCs w:val="24"/>
                <w:lang w:val="kk-KZ"/>
              </w:rPr>
              <w:t>Салауатты өмір салтын қалыптастыру</w:t>
            </w:r>
            <w:r w:rsidR="00A10900" w:rsidRPr="00B51F46">
              <w:rPr>
                <w:rFonts w:ascii="Times New Roman" w:hAnsi="Times New Roman" w:cs="Times New Roman"/>
                <w:sz w:val="24"/>
                <w:szCs w:val="24"/>
                <w:lang w:val="kk-KZ"/>
              </w:rPr>
              <w:t>:</w:t>
            </w:r>
          </w:p>
          <w:p w14:paraId="52329F6B" w14:textId="77777777" w:rsidR="00A10900" w:rsidRPr="00B51F46" w:rsidRDefault="00A10900" w:rsidP="00785225">
            <w:pPr>
              <w:spacing w:line="240" w:lineRule="auto"/>
              <w:jc w:val="both"/>
              <w:rPr>
                <w:rFonts w:ascii="Times New Roman" w:hAnsi="Times New Roman" w:cs="Times New Roman"/>
                <w:sz w:val="24"/>
                <w:szCs w:val="24"/>
                <w:lang w:val="kk-KZ"/>
              </w:rPr>
            </w:pPr>
            <w:r w:rsidRPr="00B51F46">
              <w:rPr>
                <w:rFonts w:ascii="Times New Roman" w:hAnsi="Times New Roman" w:cs="Times New Roman"/>
                <w:sz w:val="24"/>
                <w:szCs w:val="24"/>
                <w:lang w:val="kk-KZ"/>
              </w:rPr>
              <w:t>дене шынықтырудың әртүрлі түрлерінде балалардың шығармашылық, танымдық және сөйлеу қабілеттерін дамыту (бағанада бір-бірден, екі-екіден жүру; саусақпен, өкшемен жүру, тізеге бүгілген аяқты көтеру; арқаннан аттап өту); қолдың қалпын өзгертумен;белгі бойынша тоқтаумен ересек;шашылған; бүйірлік қадамдар алға.</w:t>
            </w:r>
          </w:p>
          <w:p w14:paraId="7B1ABBBC" w14:textId="5C2741ED" w:rsidR="00A10900" w:rsidRPr="00B51F46" w:rsidRDefault="00A10900" w:rsidP="00785225">
            <w:pPr>
              <w:spacing w:line="240" w:lineRule="auto"/>
              <w:jc w:val="both"/>
              <w:rPr>
                <w:rFonts w:ascii="Times New Roman" w:hAnsi="Times New Roman" w:cs="Times New Roman"/>
                <w:sz w:val="24"/>
                <w:szCs w:val="24"/>
                <w:lang w:val="kk-KZ"/>
              </w:rPr>
            </w:pPr>
            <w:r w:rsidRPr="00B51F46">
              <w:rPr>
                <w:rFonts w:ascii="Times New Roman" w:hAnsi="Times New Roman" w:cs="Times New Roman"/>
                <w:sz w:val="24"/>
                <w:szCs w:val="24"/>
                <w:lang w:val="kk-KZ"/>
              </w:rPr>
              <w:t>Бос, бағанада бір-бірден, екі-екіден, кедергілерден өту, табиғи жағдайда, әртүрлі жылдамдықпен - баяу, жылдам жүгіру</w:t>
            </w:r>
          </w:p>
          <w:p w14:paraId="23B82601" w14:textId="1C09EBE1" w:rsidR="00A10900" w:rsidRPr="00B51F46" w:rsidRDefault="00A10900" w:rsidP="00785225">
            <w:pPr>
              <w:spacing w:line="240" w:lineRule="auto"/>
              <w:jc w:val="both"/>
              <w:rPr>
                <w:rFonts w:ascii="Times New Roman" w:hAnsi="Times New Roman" w:cs="Times New Roman"/>
                <w:sz w:val="24"/>
                <w:szCs w:val="24"/>
                <w:lang w:val="kk-KZ"/>
              </w:rPr>
            </w:pPr>
            <w:r w:rsidRPr="00B51F46">
              <w:rPr>
                <w:rFonts w:ascii="Times New Roman" w:hAnsi="Times New Roman" w:cs="Times New Roman"/>
                <w:sz w:val="24"/>
                <w:szCs w:val="24"/>
                <w:lang w:val="kk-KZ"/>
              </w:rPr>
              <w:t>Заттардың арасында төрт аяқпен жорғалау «жылан» жүру, жүгіру, кедергілерден өту. Орнында секіру; дорбамен екі аяқпен 3-4 метр қашықтықта алға жылжу. Допты қатарға қойылған заттардың арасына айналдыру. Құм дорбаларын тастаңыз. Музыкалық сүйемелдеуге сәйкес әр түрлі қарқындағы музыкалық-ритмикалық қозғалыстар.</w:t>
            </w:r>
          </w:p>
          <w:p w14:paraId="0005D1CA" w14:textId="2AB4CB86" w:rsidR="00A10900" w:rsidRPr="00B51F46" w:rsidRDefault="00B51F46" w:rsidP="00785225">
            <w:pPr>
              <w:spacing w:line="240" w:lineRule="auto"/>
              <w:jc w:val="both"/>
              <w:rPr>
                <w:rFonts w:ascii="Times New Roman" w:hAnsi="Times New Roman" w:cs="Times New Roman"/>
                <w:b/>
                <w:bCs/>
                <w:sz w:val="24"/>
                <w:szCs w:val="24"/>
                <w:lang w:val="kk-KZ"/>
              </w:rPr>
            </w:pPr>
            <w:r w:rsidRPr="00B51F46">
              <w:rPr>
                <w:rFonts w:ascii="Times New Roman" w:hAnsi="Times New Roman" w:cs="Times New Roman"/>
                <w:b/>
                <w:bCs/>
                <w:sz w:val="24"/>
                <w:szCs w:val="24"/>
                <w:lang w:val="kk-KZ"/>
              </w:rPr>
              <w:t xml:space="preserve">Белсенді </w:t>
            </w:r>
            <w:r w:rsidR="00A10900" w:rsidRPr="00B51F46">
              <w:rPr>
                <w:rFonts w:ascii="Times New Roman" w:hAnsi="Times New Roman" w:cs="Times New Roman"/>
                <w:b/>
                <w:bCs/>
                <w:sz w:val="24"/>
                <w:szCs w:val="24"/>
                <w:lang w:val="kk-KZ"/>
              </w:rPr>
              <w:t xml:space="preserve"> дене белсенділігі.</w:t>
            </w:r>
          </w:p>
          <w:p w14:paraId="7A4DD3A6" w14:textId="77777777" w:rsidR="00A10900" w:rsidRPr="00B51F46" w:rsidRDefault="00A10900" w:rsidP="00785225">
            <w:pPr>
              <w:spacing w:line="240" w:lineRule="auto"/>
              <w:jc w:val="both"/>
              <w:rPr>
                <w:rFonts w:ascii="Times New Roman" w:hAnsi="Times New Roman" w:cs="Times New Roman"/>
                <w:sz w:val="24"/>
                <w:szCs w:val="24"/>
                <w:lang w:val="kk-KZ"/>
              </w:rPr>
            </w:pPr>
            <w:r w:rsidRPr="00B51F46">
              <w:rPr>
                <w:rFonts w:ascii="Times New Roman" w:hAnsi="Times New Roman" w:cs="Times New Roman"/>
                <w:sz w:val="24"/>
                <w:szCs w:val="24"/>
                <w:lang w:val="kk-KZ"/>
              </w:rPr>
              <w:t>Ойынның дамуына ықпал ететін әртүрлі жабдықтармен және спорттық жабдықтармен қаныққан моторлы ортаны құру. Көп нұсқалы ойындарға арналған кеңістікті ұйымдастыру. Құрбыларымен жарыстар ұйымдастыру, олардың ережелеріне бағыну дағдыларын қалыптастыру. Серуен кезінде алған қозғалыс дағдылары мен дағдыларын жетілдіру.</w:t>
            </w:r>
          </w:p>
          <w:p w14:paraId="16BD7A06" w14:textId="7BC642B7" w:rsidR="00A10900" w:rsidRPr="00B51F46" w:rsidRDefault="00B51F46" w:rsidP="00785225">
            <w:pPr>
              <w:spacing w:line="240" w:lineRule="auto"/>
              <w:jc w:val="both"/>
              <w:rPr>
                <w:rFonts w:ascii="Times New Roman" w:hAnsi="Times New Roman" w:cs="Times New Roman"/>
                <w:b/>
                <w:bCs/>
                <w:sz w:val="24"/>
                <w:szCs w:val="24"/>
                <w:lang w:val="kk-KZ"/>
              </w:rPr>
            </w:pPr>
            <w:r w:rsidRPr="00B51F46">
              <w:rPr>
                <w:rFonts w:ascii="Times New Roman" w:hAnsi="Times New Roman" w:cs="Times New Roman"/>
                <w:b/>
                <w:bCs/>
              </w:rPr>
              <w:t>Мәдени-гигиеналық дағдыларды жетілдіру</w:t>
            </w:r>
            <w:r w:rsidR="00A10900" w:rsidRPr="00B51F46">
              <w:rPr>
                <w:rFonts w:ascii="Times New Roman" w:hAnsi="Times New Roman" w:cs="Times New Roman"/>
                <w:b/>
                <w:bCs/>
                <w:sz w:val="24"/>
                <w:szCs w:val="24"/>
                <w:lang w:val="kk-KZ"/>
              </w:rPr>
              <w:t>.</w:t>
            </w:r>
          </w:p>
          <w:p w14:paraId="7DFEFD09" w14:textId="77777777" w:rsidR="00A10900" w:rsidRPr="00B51F46" w:rsidRDefault="00A10900" w:rsidP="00785225">
            <w:pPr>
              <w:spacing w:line="240" w:lineRule="auto"/>
              <w:jc w:val="both"/>
              <w:rPr>
                <w:rFonts w:ascii="Times New Roman" w:hAnsi="Times New Roman" w:cs="Times New Roman"/>
                <w:sz w:val="24"/>
                <w:szCs w:val="24"/>
                <w:lang w:val="kk-KZ"/>
              </w:rPr>
            </w:pPr>
            <w:r w:rsidRPr="00B51F46">
              <w:rPr>
                <w:rFonts w:ascii="Times New Roman" w:hAnsi="Times New Roman" w:cs="Times New Roman"/>
                <w:sz w:val="24"/>
                <w:szCs w:val="24"/>
                <w:lang w:val="kk-KZ"/>
              </w:rPr>
              <w:t>Адам денсаулығы дұрыс тамақтануға байланысты деген түсініктерді жетілдіру. Гигиена мен күнделікті тәртіптің адам денсаулығына әсері туралы түсініктерін кеңейту</w:t>
            </w:r>
          </w:p>
          <w:p w14:paraId="480CCF39" w14:textId="56E66A20" w:rsidR="007F6CFB" w:rsidRPr="00B51F46" w:rsidRDefault="00B51F46" w:rsidP="00785225">
            <w:pPr>
              <w:spacing w:line="240" w:lineRule="auto"/>
              <w:jc w:val="both"/>
              <w:rPr>
                <w:rFonts w:ascii="Times New Roman" w:hAnsi="Times New Roman" w:cs="Times New Roman"/>
                <w:sz w:val="24"/>
                <w:szCs w:val="24"/>
                <w:lang w:val="kk-KZ"/>
              </w:rPr>
            </w:pPr>
            <w:r w:rsidRPr="00B51F46">
              <w:rPr>
                <w:rFonts w:ascii="Times New Roman" w:hAnsi="Times New Roman" w:cs="Times New Roman"/>
                <w:b/>
                <w:bCs/>
                <w:lang w:val="kk-KZ"/>
              </w:rPr>
              <w:t>Сауықтыру-шынықтыру шаралары.</w:t>
            </w:r>
            <w:r w:rsidR="00A10900" w:rsidRPr="00B51F46">
              <w:rPr>
                <w:rFonts w:ascii="Times New Roman" w:hAnsi="Times New Roman" w:cs="Times New Roman"/>
                <w:sz w:val="24"/>
                <w:szCs w:val="24"/>
                <w:lang w:val="kk-KZ"/>
              </w:rPr>
              <w:t>Элементарлы су әрекеттерін өз бетінше жүргізуге дағдыландыру. Таңертеңгілік жаттығуларды орындауға қызығушылықты ояту, позаны қалыптастыру және аяқтың өкшесін нығайту.</w:t>
            </w:r>
          </w:p>
        </w:tc>
      </w:tr>
      <w:tr w:rsidR="007F6CFB" w:rsidRPr="00B51F46" w14:paraId="1346D580" w14:textId="77777777" w:rsidTr="00B63820">
        <w:tc>
          <w:tcPr>
            <w:tcW w:w="0" w:type="auto"/>
            <w:vMerge/>
            <w:tcBorders>
              <w:top w:val="single" w:sz="4" w:space="0" w:color="auto"/>
              <w:left w:val="single" w:sz="4" w:space="0" w:color="auto"/>
              <w:bottom w:val="single" w:sz="4" w:space="0" w:color="auto"/>
              <w:right w:val="single" w:sz="4" w:space="0" w:color="auto"/>
            </w:tcBorders>
            <w:vAlign w:val="center"/>
            <w:hideMark/>
          </w:tcPr>
          <w:p w14:paraId="5851F937" w14:textId="77777777" w:rsidR="007F6CFB" w:rsidRPr="00B51F46" w:rsidRDefault="007F6CFB" w:rsidP="00785225">
            <w:pPr>
              <w:spacing w:line="240" w:lineRule="auto"/>
              <w:jc w:val="both"/>
              <w:rPr>
                <w:rFonts w:ascii="Times New Roman" w:hAnsi="Times New Roman" w:cs="Times New Roman"/>
                <w:sz w:val="24"/>
                <w:szCs w:val="24"/>
                <w:lang w:val="kk-KZ"/>
              </w:rPr>
            </w:pPr>
          </w:p>
        </w:tc>
        <w:tc>
          <w:tcPr>
            <w:tcW w:w="3550" w:type="dxa"/>
            <w:tcBorders>
              <w:top w:val="single" w:sz="4" w:space="0" w:color="auto"/>
              <w:left w:val="single" w:sz="4" w:space="0" w:color="auto"/>
              <w:bottom w:val="single" w:sz="4" w:space="0" w:color="auto"/>
              <w:right w:val="single" w:sz="4" w:space="0" w:color="auto"/>
            </w:tcBorders>
            <w:hideMark/>
          </w:tcPr>
          <w:p w14:paraId="5BD28CD1" w14:textId="77777777" w:rsidR="007F6CFB" w:rsidRPr="00B51F46" w:rsidRDefault="007F6CFB" w:rsidP="00785225">
            <w:pPr>
              <w:spacing w:line="240" w:lineRule="auto"/>
              <w:jc w:val="both"/>
              <w:rPr>
                <w:rFonts w:ascii="Times New Roman" w:hAnsi="Times New Roman" w:cs="Times New Roman"/>
                <w:sz w:val="24"/>
                <w:szCs w:val="24"/>
              </w:rPr>
            </w:pPr>
            <w:r w:rsidRPr="00B51F46">
              <w:rPr>
                <w:rFonts w:ascii="Times New Roman" w:hAnsi="Times New Roman" w:cs="Times New Roman"/>
                <w:sz w:val="24"/>
                <w:szCs w:val="24"/>
              </w:rPr>
              <w:t>Сөйлеуді дамыту</w:t>
            </w:r>
          </w:p>
        </w:tc>
        <w:tc>
          <w:tcPr>
            <w:tcW w:w="10096" w:type="dxa"/>
            <w:tcBorders>
              <w:top w:val="single" w:sz="4" w:space="0" w:color="auto"/>
              <w:left w:val="single" w:sz="4" w:space="0" w:color="auto"/>
              <w:bottom w:val="single" w:sz="4" w:space="0" w:color="auto"/>
              <w:right w:val="single" w:sz="4" w:space="0" w:color="auto"/>
            </w:tcBorders>
            <w:hideMark/>
          </w:tcPr>
          <w:p w14:paraId="3FD88DBC" w14:textId="77777777" w:rsidR="00A10900" w:rsidRPr="00B51F46" w:rsidRDefault="00A10900" w:rsidP="00785225">
            <w:pPr>
              <w:spacing w:line="240" w:lineRule="auto"/>
              <w:jc w:val="both"/>
              <w:rPr>
                <w:rFonts w:ascii="Times New Roman" w:hAnsi="Times New Roman" w:cs="Times New Roman"/>
                <w:sz w:val="24"/>
                <w:szCs w:val="24"/>
              </w:rPr>
            </w:pPr>
            <w:r w:rsidRPr="00B51F46">
              <w:rPr>
                <w:rFonts w:ascii="Times New Roman" w:hAnsi="Times New Roman" w:cs="Times New Roman"/>
                <w:b/>
                <w:bCs/>
                <w:sz w:val="24"/>
                <w:szCs w:val="24"/>
              </w:rPr>
              <w:t>Сөйлеудің дыбыстық мәдениеті</w:t>
            </w:r>
            <w:r w:rsidRPr="00B51F46">
              <w:rPr>
                <w:rFonts w:ascii="Times New Roman" w:hAnsi="Times New Roman" w:cs="Times New Roman"/>
                <w:sz w:val="24"/>
                <w:szCs w:val="24"/>
              </w:rPr>
              <w:t>:</w:t>
            </w:r>
          </w:p>
          <w:p w14:paraId="71C231B9" w14:textId="3E339C25" w:rsidR="00A10900" w:rsidRPr="00B51F46" w:rsidRDefault="00A10900" w:rsidP="00785225">
            <w:pPr>
              <w:spacing w:line="240" w:lineRule="auto"/>
              <w:jc w:val="both"/>
              <w:rPr>
                <w:rFonts w:ascii="Times New Roman" w:hAnsi="Times New Roman" w:cs="Times New Roman"/>
                <w:sz w:val="24"/>
                <w:szCs w:val="24"/>
              </w:rPr>
            </w:pPr>
            <w:r w:rsidRPr="00B51F46">
              <w:rPr>
                <w:rFonts w:ascii="Times New Roman" w:hAnsi="Times New Roman" w:cs="Times New Roman"/>
                <w:sz w:val="24"/>
                <w:szCs w:val="24"/>
              </w:rPr>
              <w:t xml:space="preserve">Дыбыстардың дұрыс, анық айтылуын бекіту, артикуляциясы мен дыбысталуы жағынан ұқсас дауыссыз дыбыстарды құлақ арқылы ажыратуға және анық айтуға үйрету: h - c, </w:t>
            </w:r>
          </w:p>
          <w:p w14:paraId="41FA6A89" w14:textId="77777777" w:rsidR="00A10900" w:rsidRPr="00B51F46" w:rsidRDefault="00A10900" w:rsidP="00785225">
            <w:pPr>
              <w:spacing w:line="240" w:lineRule="auto"/>
              <w:jc w:val="both"/>
              <w:rPr>
                <w:rFonts w:ascii="Times New Roman" w:hAnsi="Times New Roman" w:cs="Times New Roman"/>
                <w:sz w:val="24"/>
                <w:szCs w:val="24"/>
              </w:rPr>
            </w:pPr>
            <w:r w:rsidRPr="00B51F46">
              <w:rPr>
                <w:rFonts w:ascii="Times New Roman" w:hAnsi="Times New Roman" w:cs="Times New Roman"/>
                <w:sz w:val="24"/>
                <w:szCs w:val="24"/>
              </w:rPr>
              <w:lastRenderedPageBreak/>
              <w:t>Сөздегі дыбыстардың орнын анықтау (басы, ортасы, соңы), берілген дыбысқа сөздерді таңдау, фонематикалық есту қабілетін дамыту дағдыларын қалыптастыру. Артикуляциялық жаттығуларды орындау.</w:t>
            </w:r>
          </w:p>
          <w:p w14:paraId="3ED5EC00" w14:textId="2C1C335E" w:rsidR="00A10900" w:rsidRPr="00B51F46" w:rsidRDefault="00A10900" w:rsidP="00785225">
            <w:pPr>
              <w:spacing w:line="240" w:lineRule="auto"/>
              <w:jc w:val="both"/>
              <w:rPr>
                <w:rFonts w:ascii="Times New Roman" w:hAnsi="Times New Roman" w:cs="Times New Roman"/>
                <w:sz w:val="24"/>
                <w:szCs w:val="24"/>
              </w:rPr>
            </w:pPr>
            <w:r w:rsidRPr="00B51F46">
              <w:rPr>
                <w:rFonts w:ascii="Times New Roman" w:hAnsi="Times New Roman" w:cs="Times New Roman"/>
                <w:b/>
                <w:bCs/>
                <w:sz w:val="24"/>
                <w:szCs w:val="24"/>
              </w:rPr>
              <w:t>Сөздік жұмыс:</w:t>
            </w:r>
            <w:r w:rsidRPr="00B51F46">
              <w:rPr>
                <w:rFonts w:ascii="Times New Roman" w:hAnsi="Times New Roman" w:cs="Times New Roman"/>
                <w:sz w:val="24"/>
                <w:szCs w:val="24"/>
              </w:rPr>
              <w:t xml:space="preserve"> Белгілерді, объект үшін әрекеттерді және берілген әрекетке объектілерді таңдай білу. Түрлі заттарды байланыстырып, суреттеуге қажетті сөздерді түсіну және қолдану қабілеттерін қалыптастыру.</w:t>
            </w:r>
          </w:p>
          <w:p w14:paraId="2301E834" w14:textId="77777777" w:rsidR="00A10900" w:rsidRPr="00B51F46" w:rsidRDefault="00A10900" w:rsidP="00785225">
            <w:pPr>
              <w:spacing w:line="240" w:lineRule="auto"/>
              <w:jc w:val="both"/>
              <w:rPr>
                <w:rFonts w:ascii="Times New Roman" w:hAnsi="Times New Roman" w:cs="Times New Roman"/>
                <w:sz w:val="24"/>
                <w:szCs w:val="24"/>
              </w:rPr>
            </w:pPr>
            <w:r w:rsidRPr="00B51F46">
              <w:rPr>
                <w:rFonts w:ascii="Times New Roman" w:hAnsi="Times New Roman" w:cs="Times New Roman"/>
                <w:b/>
                <w:bCs/>
                <w:sz w:val="24"/>
                <w:szCs w:val="24"/>
              </w:rPr>
              <w:t>Сөйлемнің грамматикалық құрылымы</w:t>
            </w:r>
            <w:r w:rsidRPr="00B51F46">
              <w:rPr>
                <w:rFonts w:ascii="Times New Roman" w:hAnsi="Times New Roman" w:cs="Times New Roman"/>
                <w:sz w:val="24"/>
                <w:szCs w:val="24"/>
              </w:rPr>
              <w:t>: Сөйлемдерді интонациясына қарай (баяндау, сұрау,) ажыратып, сөйлеуде қолдана білу дағдыларын дамыту.</w:t>
            </w:r>
          </w:p>
          <w:p w14:paraId="1B35DA13" w14:textId="77777777" w:rsidR="00A10900" w:rsidRPr="00B51F46" w:rsidRDefault="00A10900" w:rsidP="00785225">
            <w:pPr>
              <w:spacing w:line="240" w:lineRule="auto"/>
              <w:jc w:val="both"/>
              <w:rPr>
                <w:rFonts w:ascii="Times New Roman" w:hAnsi="Times New Roman" w:cs="Times New Roman"/>
                <w:sz w:val="24"/>
                <w:szCs w:val="24"/>
              </w:rPr>
            </w:pPr>
            <w:r w:rsidRPr="00B51F46">
              <w:rPr>
                <w:rFonts w:ascii="Times New Roman" w:hAnsi="Times New Roman" w:cs="Times New Roman"/>
                <w:sz w:val="24"/>
                <w:szCs w:val="24"/>
              </w:rPr>
              <w:t>Жай және күрделі сөйлемдерді қолданыңыз.</w:t>
            </w:r>
          </w:p>
          <w:p w14:paraId="7BFBD3CE" w14:textId="77777777" w:rsidR="00A10900" w:rsidRPr="00B51F46" w:rsidRDefault="00A10900" w:rsidP="00785225">
            <w:pPr>
              <w:spacing w:line="240" w:lineRule="auto"/>
              <w:jc w:val="both"/>
              <w:rPr>
                <w:rFonts w:ascii="Times New Roman" w:hAnsi="Times New Roman" w:cs="Times New Roman"/>
                <w:sz w:val="24"/>
                <w:szCs w:val="24"/>
              </w:rPr>
            </w:pPr>
            <w:r w:rsidRPr="00B51F46">
              <w:rPr>
                <w:rFonts w:ascii="Times New Roman" w:hAnsi="Times New Roman" w:cs="Times New Roman"/>
                <w:b/>
                <w:bCs/>
                <w:sz w:val="24"/>
                <w:szCs w:val="24"/>
              </w:rPr>
              <w:t>Келісімді сөйлеу</w:t>
            </w:r>
            <w:r w:rsidRPr="00B51F46">
              <w:rPr>
                <w:rFonts w:ascii="Times New Roman" w:hAnsi="Times New Roman" w:cs="Times New Roman"/>
                <w:sz w:val="24"/>
                <w:szCs w:val="24"/>
              </w:rPr>
              <w:t>: Әңгімені (ертегі) – алгоритм бойынша дәйекті түрде қайталау, қыс мезгілі туралы шағын әңгіме құрастыру дағдысын қалыптастыру.</w:t>
            </w:r>
          </w:p>
          <w:p w14:paraId="50EB5904" w14:textId="7A53C22E" w:rsidR="00A10900" w:rsidRPr="00B51F46" w:rsidRDefault="00A10900" w:rsidP="00785225">
            <w:pPr>
              <w:spacing w:line="240" w:lineRule="auto"/>
              <w:jc w:val="both"/>
              <w:rPr>
                <w:rFonts w:ascii="Times New Roman" w:hAnsi="Times New Roman" w:cs="Times New Roman"/>
                <w:sz w:val="24"/>
                <w:szCs w:val="24"/>
              </w:rPr>
            </w:pPr>
            <w:r w:rsidRPr="00B51F46">
              <w:rPr>
                <w:rFonts w:ascii="Times New Roman" w:hAnsi="Times New Roman" w:cs="Times New Roman"/>
                <w:b/>
                <w:bCs/>
                <w:sz w:val="24"/>
                <w:szCs w:val="24"/>
              </w:rPr>
              <w:t>Шығармашылық сөйлеу әрекеті:</w:t>
            </w:r>
            <w:r w:rsidRPr="00B51F46">
              <w:rPr>
                <w:rFonts w:ascii="Times New Roman" w:hAnsi="Times New Roman" w:cs="Times New Roman"/>
                <w:sz w:val="24"/>
                <w:szCs w:val="24"/>
              </w:rPr>
              <w:t xml:space="preserve"> Сөйлеуде бейнелі сөздерді, эпитеттерді, салыстыруды қолдану. Схемалар арқылы сюжетті суреттер бойынша сипаттамалық әңгіме ойлап табу</w:t>
            </w:r>
          </w:p>
          <w:p w14:paraId="3901C09B" w14:textId="4F0CF9D0" w:rsidR="007F6CFB" w:rsidRPr="00B51F46" w:rsidRDefault="007F6CFB" w:rsidP="00785225">
            <w:pPr>
              <w:spacing w:line="240" w:lineRule="auto"/>
              <w:jc w:val="both"/>
              <w:rPr>
                <w:rFonts w:ascii="Times New Roman" w:hAnsi="Times New Roman" w:cs="Times New Roman"/>
                <w:sz w:val="24"/>
                <w:szCs w:val="24"/>
              </w:rPr>
            </w:pPr>
          </w:p>
        </w:tc>
      </w:tr>
      <w:tr w:rsidR="007F6CFB" w:rsidRPr="00B51F46" w14:paraId="53E722C7" w14:textId="77777777" w:rsidTr="00B63820">
        <w:trPr>
          <w:trHeight w:val="55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794527" w14:textId="77777777" w:rsidR="007F6CFB" w:rsidRPr="00B51F46" w:rsidRDefault="007F6CFB" w:rsidP="00785225">
            <w:pPr>
              <w:spacing w:line="240" w:lineRule="auto"/>
              <w:jc w:val="both"/>
              <w:rPr>
                <w:rFonts w:ascii="Times New Roman" w:hAnsi="Times New Roman" w:cs="Times New Roman"/>
                <w:sz w:val="24"/>
                <w:szCs w:val="24"/>
                <w:lang w:val="kk-KZ"/>
              </w:rPr>
            </w:pPr>
          </w:p>
        </w:tc>
        <w:tc>
          <w:tcPr>
            <w:tcW w:w="3550" w:type="dxa"/>
            <w:tcBorders>
              <w:top w:val="single" w:sz="4" w:space="0" w:color="auto"/>
              <w:left w:val="single" w:sz="4" w:space="0" w:color="auto"/>
              <w:bottom w:val="single" w:sz="4" w:space="0" w:color="auto"/>
              <w:right w:val="single" w:sz="4" w:space="0" w:color="auto"/>
            </w:tcBorders>
            <w:hideMark/>
          </w:tcPr>
          <w:p w14:paraId="0A5E9EBF" w14:textId="77777777" w:rsidR="007F6CFB" w:rsidRPr="00B51F46" w:rsidRDefault="007F6CFB" w:rsidP="00785225">
            <w:pPr>
              <w:spacing w:line="240" w:lineRule="auto"/>
              <w:jc w:val="both"/>
              <w:rPr>
                <w:rFonts w:ascii="Times New Roman" w:hAnsi="Times New Roman" w:cs="Times New Roman"/>
                <w:sz w:val="24"/>
                <w:szCs w:val="24"/>
              </w:rPr>
            </w:pPr>
            <w:r w:rsidRPr="00B51F46">
              <w:rPr>
                <w:rFonts w:ascii="Times New Roman" w:hAnsi="Times New Roman" w:cs="Times New Roman"/>
                <w:sz w:val="24"/>
                <w:szCs w:val="24"/>
              </w:rPr>
              <w:t>Көркем әдебиет</w:t>
            </w:r>
          </w:p>
        </w:tc>
        <w:tc>
          <w:tcPr>
            <w:tcW w:w="10096" w:type="dxa"/>
            <w:tcBorders>
              <w:top w:val="single" w:sz="4" w:space="0" w:color="auto"/>
              <w:left w:val="single" w:sz="4" w:space="0" w:color="auto"/>
              <w:bottom w:val="single" w:sz="4" w:space="0" w:color="auto"/>
              <w:right w:val="single" w:sz="4" w:space="0" w:color="auto"/>
            </w:tcBorders>
            <w:hideMark/>
          </w:tcPr>
          <w:p w14:paraId="73D345DC" w14:textId="77777777" w:rsidR="00A10900" w:rsidRPr="00B51F46" w:rsidRDefault="00A10900" w:rsidP="00785225">
            <w:pPr>
              <w:spacing w:line="240" w:lineRule="auto"/>
              <w:jc w:val="both"/>
              <w:rPr>
                <w:rFonts w:ascii="Times New Roman" w:hAnsi="Times New Roman" w:cs="Times New Roman"/>
                <w:sz w:val="24"/>
                <w:szCs w:val="24"/>
              </w:rPr>
            </w:pPr>
            <w:r w:rsidRPr="00B51F46">
              <w:rPr>
                <w:rFonts w:ascii="Times New Roman" w:hAnsi="Times New Roman" w:cs="Times New Roman"/>
                <w:b/>
                <w:bCs/>
                <w:sz w:val="24"/>
                <w:szCs w:val="24"/>
              </w:rPr>
              <w:t>Оқу, әңгімелеу</w:t>
            </w:r>
            <w:r w:rsidRPr="00B51F46">
              <w:rPr>
                <w:rFonts w:ascii="Times New Roman" w:hAnsi="Times New Roman" w:cs="Times New Roman"/>
                <w:sz w:val="24"/>
                <w:szCs w:val="24"/>
              </w:rPr>
              <w:t>: жанрларды (ертегі, әңгіме, поэма) ажырата білуге, тілдің көркемдігін сезінуге (эпитет, суреттеу, бейнелі сөздер) үйрету.</w:t>
            </w:r>
          </w:p>
          <w:p w14:paraId="0B2BF0DA" w14:textId="77777777" w:rsidR="00A10900" w:rsidRPr="00B51F46" w:rsidRDefault="00A10900" w:rsidP="00785225">
            <w:pPr>
              <w:spacing w:line="240" w:lineRule="auto"/>
              <w:jc w:val="both"/>
              <w:rPr>
                <w:rFonts w:ascii="Times New Roman" w:hAnsi="Times New Roman" w:cs="Times New Roman"/>
                <w:sz w:val="24"/>
                <w:szCs w:val="24"/>
              </w:rPr>
            </w:pPr>
            <w:r w:rsidRPr="00B51F46">
              <w:rPr>
                <w:rFonts w:ascii="Times New Roman" w:hAnsi="Times New Roman" w:cs="Times New Roman"/>
                <w:b/>
                <w:bCs/>
                <w:sz w:val="24"/>
                <w:szCs w:val="24"/>
              </w:rPr>
              <w:t>Мәнерлеп оқу</w:t>
            </w:r>
            <w:r w:rsidRPr="00B51F46">
              <w:rPr>
                <w:rFonts w:ascii="Times New Roman" w:hAnsi="Times New Roman" w:cs="Times New Roman"/>
                <w:sz w:val="24"/>
                <w:szCs w:val="24"/>
              </w:rPr>
              <w:t>: Өлеңді жатқа, мәнерлеп, интонациямен айту.</w:t>
            </w:r>
          </w:p>
          <w:p w14:paraId="2FC38C46" w14:textId="77777777" w:rsidR="00A10900" w:rsidRPr="00B51F46" w:rsidRDefault="00A10900" w:rsidP="00785225">
            <w:pPr>
              <w:spacing w:line="240" w:lineRule="auto"/>
              <w:jc w:val="both"/>
              <w:rPr>
                <w:rFonts w:ascii="Times New Roman" w:hAnsi="Times New Roman" w:cs="Times New Roman"/>
                <w:sz w:val="24"/>
                <w:szCs w:val="24"/>
              </w:rPr>
            </w:pPr>
            <w:r w:rsidRPr="00B51F46">
              <w:rPr>
                <w:rFonts w:ascii="Times New Roman" w:hAnsi="Times New Roman" w:cs="Times New Roman"/>
                <w:b/>
                <w:bCs/>
                <w:sz w:val="24"/>
                <w:szCs w:val="24"/>
              </w:rPr>
              <w:t>Қайталау</w:t>
            </w:r>
            <w:r w:rsidRPr="00B51F46">
              <w:rPr>
                <w:rFonts w:ascii="Times New Roman" w:hAnsi="Times New Roman" w:cs="Times New Roman"/>
                <w:sz w:val="24"/>
                <w:szCs w:val="24"/>
              </w:rPr>
              <w:t>: балаларға шығарма мәтінін эмоционалды, мәтінге жақын қайталап айтуға, диалогтік сөйлеуге, кейіпкерлердің іс-әрекетіне баға беруге үйрету.</w:t>
            </w:r>
          </w:p>
          <w:p w14:paraId="7BE9324B" w14:textId="3ADAAF39" w:rsidR="00A10900" w:rsidRPr="00B51F46" w:rsidRDefault="00A10900" w:rsidP="00785225">
            <w:pPr>
              <w:spacing w:line="240" w:lineRule="auto"/>
              <w:jc w:val="both"/>
              <w:rPr>
                <w:rFonts w:ascii="Times New Roman" w:hAnsi="Times New Roman" w:cs="Times New Roman"/>
                <w:sz w:val="24"/>
                <w:szCs w:val="24"/>
              </w:rPr>
            </w:pPr>
            <w:r w:rsidRPr="00B51F46">
              <w:rPr>
                <w:rFonts w:ascii="Times New Roman" w:hAnsi="Times New Roman" w:cs="Times New Roman"/>
                <w:sz w:val="24"/>
                <w:szCs w:val="24"/>
              </w:rPr>
              <w:t>Қазақ және басқа халықтардың мәдениетіне, салт-дәстүріне құрметпен қарауға тәрбиелеу. Балалардың назарын кітаптың дизайнына, иллюстрацияларына аудару.</w:t>
            </w:r>
          </w:p>
          <w:p w14:paraId="7280F42C" w14:textId="68BEE764" w:rsidR="002D2A6A" w:rsidRPr="00B51F46" w:rsidRDefault="002D2A6A" w:rsidP="00785225">
            <w:pPr>
              <w:spacing w:line="240" w:lineRule="auto"/>
              <w:jc w:val="both"/>
              <w:rPr>
                <w:rFonts w:ascii="Times New Roman" w:hAnsi="Times New Roman" w:cs="Times New Roman"/>
                <w:sz w:val="24"/>
                <w:szCs w:val="24"/>
              </w:rPr>
            </w:pPr>
            <w:r w:rsidRPr="00B51F46">
              <w:rPr>
                <w:rFonts w:ascii="Times New Roman" w:hAnsi="Times New Roman" w:cs="Times New Roman"/>
                <w:b/>
                <w:bCs/>
                <w:sz w:val="24"/>
                <w:szCs w:val="24"/>
              </w:rPr>
              <w:t>Шығармашылық әңгімелеу:</w:t>
            </w:r>
            <w:r w:rsidRPr="00B51F46">
              <w:rPr>
                <w:rFonts w:ascii="Times New Roman" w:hAnsi="Times New Roman" w:cs="Times New Roman"/>
                <w:sz w:val="24"/>
                <w:szCs w:val="24"/>
              </w:rPr>
              <w:t xml:space="preserve"> әңгіменің (ертегінің) жалғасы мен соңын ойлап табу, дәйекті сюжетті құрастыру, сөйлеуде бейнелі сөздерді, эпитеттерді, салыстыруды қолдану, театр қызметінің әр түрі мен жанрларын (драмалық, музыкалық, қуыршақ) пайдалана білуге ​​үйрету. күнделікті өмірде. Үлкендермен және құрдастарымен қарым-қатынас мәдениеті дағдыларын қалыптастыру.</w:t>
            </w:r>
          </w:p>
          <w:p w14:paraId="289AC0E7" w14:textId="1C33370A" w:rsidR="007F6CFB" w:rsidRPr="00B51F46" w:rsidRDefault="007F6CFB" w:rsidP="00785225">
            <w:pPr>
              <w:spacing w:line="240" w:lineRule="auto"/>
              <w:jc w:val="both"/>
              <w:rPr>
                <w:rFonts w:ascii="Times New Roman" w:hAnsi="Times New Roman" w:cs="Times New Roman"/>
                <w:sz w:val="24"/>
                <w:szCs w:val="24"/>
              </w:rPr>
            </w:pPr>
          </w:p>
        </w:tc>
      </w:tr>
      <w:tr w:rsidR="00047CCD" w:rsidRPr="00B51F46" w14:paraId="76C133BA" w14:textId="77777777" w:rsidTr="00B63820">
        <w:trPr>
          <w:trHeight w:val="556"/>
        </w:trPr>
        <w:tc>
          <w:tcPr>
            <w:tcW w:w="0" w:type="auto"/>
            <w:vMerge/>
            <w:tcBorders>
              <w:top w:val="single" w:sz="4" w:space="0" w:color="auto"/>
              <w:left w:val="single" w:sz="4" w:space="0" w:color="auto"/>
              <w:bottom w:val="single" w:sz="4" w:space="0" w:color="auto"/>
              <w:right w:val="single" w:sz="4" w:space="0" w:color="auto"/>
            </w:tcBorders>
            <w:vAlign w:val="center"/>
          </w:tcPr>
          <w:p w14:paraId="2B4CE1FF" w14:textId="77777777" w:rsidR="00047CCD" w:rsidRPr="00B51F46" w:rsidRDefault="00047CCD" w:rsidP="00785225">
            <w:pPr>
              <w:spacing w:line="240" w:lineRule="auto"/>
              <w:jc w:val="both"/>
              <w:rPr>
                <w:rFonts w:ascii="Times New Roman" w:hAnsi="Times New Roman" w:cs="Times New Roman"/>
                <w:sz w:val="24"/>
                <w:szCs w:val="24"/>
                <w:lang w:val="kk-KZ"/>
              </w:rPr>
            </w:pPr>
          </w:p>
        </w:tc>
        <w:tc>
          <w:tcPr>
            <w:tcW w:w="3550" w:type="dxa"/>
            <w:tcBorders>
              <w:top w:val="single" w:sz="4" w:space="0" w:color="auto"/>
              <w:left w:val="single" w:sz="4" w:space="0" w:color="auto"/>
              <w:bottom w:val="single" w:sz="4" w:space="0" w:color="auto"/>
              <w:right w:val="single" w:sz="4" w:space="0" w:color="auto"/>
            </w:tcBorders>
          </w:tcPr>
          <w:p w14:paraId="3F86B8DF" w14:textId="0A61D949" w:rsidR="00047CCD" w:rsidRPr="00B51F46" w:rsidRDefault="00047CCD" w:rsidP="00785225">
            <w:pPr>
              <w:spacing w:line="240" w:lineRule="auto"/>
              <w:jc w:val="both"/>
              <w:rPr>
                <w:rFonts w:ascii="Times New Roman" w:hAnsi="Times New Roman" w:cs="Times New Roman"/>
                <w:sz w:val="24"/>
                <w:szCs w:val="24"/>
              </w:rPr>
            </w:pPr>
            <w:r w:rsidRPr="00B51F46">
              <w:rPr>
                <w:rFonts w:ascii="Times New Roman" w:hAnsi="Times New Roman" w:cs="Times New Roman"/>
                <w:sz w:val="24"/>
                <w:szCs w:val="24"/>
              </w:rPr>
              <w:t xml:space="preserve">Коммуникативтік іс-әрекет </w:t>
            </w:r>
          </w:p>
        </w:tc>
        <w:tc>
          <w:tcPr>
            <w:tcW w:w="10096" w:type="dxa"/>
            <w:tcBorders>
              <w:top w:val="single" w:sz="4" w:space="0" w:color="auto"/>
              <w:left w:val="single" w:sz="4" w:space="0" w:color="auto"/>
              <w:bottom w:val="single" w:sz="4" w:space="0" w:color="auto"/>
              <w:right w:val="single" w:sz="4" w:space="0" w:color="auto"/>
            </w:tcBorders>
          </w:tcPr>
          <w:p w14:paraId="66D97326" w14:textId="77777777" w:rsidR="00047CCD" w:rsidRPr="00B51F46" w:rsidRDefault="00047CCD" w:rsidP="00785225">
            <w:pPr>
              <w:spacing w:line="240" w:lineRule="auto"/>
              <w:jc w:val="both"/>
              <w:rPr>
                <w:rFonts w:ascii="Times New Roman" w:hAnsi="Times New Roman" w:cs="Times New Roman"/>
                <w:sz w:val="24"/>
                <w:szCs w:val="24"/>
                <w:lang w:val="kk-KZ"/>
              </w:rPr>
            </w:pPr>
            <w:r w:rsidRPr="00B51F46">
              <w:rPr>
                <w:rFonts w:ascii="Times New Roman" w:hAnsi="Times New Roman" w:cs="Times New Roman"/>
                <w:sz w:val="24"/>
                <w:szCs w:val="24"/>
              </w:rPr>
              <w:t>Үлкендермен және балалармен еркін қарым-қатынас жасау дағдыларын жетілдіру (әңгімелесушіні тыңдау және тыңдау, диалог жүргізу, өз пікірін айту).</w:t>
            </w:r>
          </w:p>
          <w:p w14:paraId="2E6F168F" w14:textId="77777777" w:rsidR="00047CCD" w:rsidRPr="00B51F46" w:rsidRDefault="00047CCD" w:rsidP="00785225">
            <w:pPr>
              <w:spacing w:line="240" w:lineRule="auto"/>
              <w:jc w:val="both"/>
              <w:rPr>
                <w:rFonts w:ascii="Times New Roman" w:hAnsi="Times New Roman" w:cs="Times New Roman"/>
                <w:b/>
                <w:bCs/>
                <w:sz w:val="24"/>
                <w:szCs w:val="24"/>
              </w:rPr>
            </w:pPr>
          </w:p>
        </w:tc>
      </w:tr>
      <w:tr w:rsidR="00B51F46" w:rsidRPr="00B51F46" w14:paraId="43CAA7AE" w14:textId="77777777" w:rsidTr="00B63820">
        <w:trPr>
          <w:trHeight w:val="556"/>
        </w:trPr>
        <w:tc>
          <w:tcPr>
            <w:tcW w:w="0" w:type="auto"/>
            <w:vMerge/>
            <w:tcBorders>
              <w:top w:val="single" w:sz="4" w:space="0" w:color="auto"/>
              <w:left w:val="single" w:sz="4" w:space="0" w:color="auto"/>
              <w:bottom w:val="single" w:sz="4" w:space="0" w:color="auto"/>
              <w:right w:val="single" w:sz="4" w:space="0" w:color="auto"/>
            </w:tcBorders>
            <w:vAlign w:val="center"/>
          </w:tcPr>
          <w:p w14:paraId="16366B37" w14:textId="77777777" w:rsidR="00B51F46" w:rsidRPr="00B51F46" w:rsidRDefault="00B51F46" w:rsidP="00785225">
            <w:pPr>
              <w:spacing w:line="240" w:lineRule="auto"/>
              <w:jc w:val="both"/>
              <w:rPr>
                <w:rFonts w:ascii="Times New Roman" w:hAnsi="Times New Roman" w:cs="Times New Roman"/>
                <w:sz w:val="24"/>
                <w:szCs w:val="24"/>
                <w:lang w:val="kk-KZ"/>
              </w:rPr>
            </w:pPr>
          </w:p>
        </w:tc>
        <w:tc>
          <w:tcPr>
            <w:tcW w:w="3550" w:type="dxa"/>
            <w:tcBorders>
              <w:top w:val="single" w:sz="4" w:space="0" w:color="auto"/>
              <w:left w:val="single" w:sz="4" w:space="0" w:color="auto"/>
              <w:bottom w:val="single" w:sz="4" w:space="0" w:color="auto"/>
              <w:right w:val="single" w:sz="4" w:space="0" w:color="auto"/>
            </w:tcBorders>
          </w:tcPr>
          <w:p w14:paraId="40BBD75A" w14:textId="1ABFB4F9" w:rsidR="00B51F46" w:rsidRPr="00B51F46" w:rsidRDefault="00B51F46" w:rsidP="00785225">
            <w:pPr>
              <w:spacing w:line="240" w:lineRule="auto"/>
              <w:jc w:val="both"/>
              <w:rPr>
                <w:rFonts w:ascii="Times New Roman" w:hAnsi="Times New Roman" w:cs="Times New Roman"/>
                <w:sz w:val="24"/>
                <w:szCs w:val="24"/>
                <w:lang w:val="kk-KZ"/>
              </w:rPr>
            </w:pPr>
            <w:r w:rsidRPr="00B51F46">
              <w:rPr>
                <w:rFonts w:ascii="Times New Roman" w:hAnsi="Times New Roman" w:cs="Times New Roman"/>
                <w:sz w:val="24"/>
                <w:szCs w:val="24"/>
                <w:lang w:val="kk-KZ"/>
              </w:rPr>
              <w:t>Қазақ тілі</w:t>
            </w:r>
          </w:p>
        </w:tc>
        <w:tc>
          <w:tcPr>
            <w:tcW w:w="10096" w:type="dxa"/>
            <w:tcBorders>
              <w:top w:val="single" w:sz="4" w:space="0" w:color="auto"/>
              <w:left w:val="single" w:sz="4" w:space="0" w:color="auto"/>
              <w:bottom w:val="single" w:sz="4" w:space="0" w:color="auto"/>
              <w:right w:val="single" w:sz="4" w:space="0" w:color="auto"/>
            </w:tcBorders>
          </w:tcPr>
          <w:p w14:paraId="470D29FC" w14:textId="77777777" w:rsidR="00B51F46" w:rsidRPr="00B51F46" w:rsidRDefault="00B51F46" w:rsidP="00785225">
            <w:pPr>
              <w:spacing w:line="240" w:lineRule="auto"/>
              <w:jc w:val="both"/>
              <w:rPr>
                <w:rFonts w:ascii="Times New Roman" w:hAnsi="Times New Roman" w:cs="Times New Roman"/>
                <w:lang w:val="kk-KZ"/>
              </w:rPr>
            </w:pPr>
            <w:r w:rsidRPr="00B51F46">
              <w:rPr>
                <w:rFonts w:ascii="Times New Roman" w:hAnsi="Times New Roman" w:cs="Times New Roman"/>
                <w:b/>
                <w:bCs/>
                <w:lang w:val="kk-KZ"/>
              </w:rPr>
              <w:t>Тілдік дамытушы орта.</w:t>
            </w:r>
            <w:r w:rsidRPr="00B51F46">
              <w:rPr>
                <w:rFonts w:ascii="Times New Roman" w:hAnsi="Times New Roman" w:cs="Times New Roman"/>
                <w:lang w:val="kk-KZ"/>
              </w:rPr>
              <w:t xml:space="preserve"> Ауызекі сөйлеуді қарым-қатынас құралы ретінде дамыту. Қазақ халқының тұрмыстық заттарымен, киім-кешегімен, азық-түлік өндірудегі тұрмыстық кәсібімен, тұрмыста, аң аулауда,</w:t>
            </w:r>
            <w:r w:rsidRPr="00B51F46">
              <w:rPr>
                <w:rFonts w:ascii="Times New Roman" w:hAnsi="Times New Roman" w:cs="Times New Roman"/>
                <w:lang w:val="kk-KZ"/>
              </w:rPr>
              <w:t>б</w:t>
            </w:r>
            <w:r w:rsidRPr="00B51F46">
              <w:rPr>
                <w:rFonts w:ascii="Times New Roman" w:hAnsi="Times New Roman" w:cs="Times New Roman"/>
                <w:lang w:val="kk-KZ"/>
              </w:rPr>
              <w:t xml:space="preserve">алалардың қоршаған ортаға өзінің қарым-қатынасын білдіруге, ауызекі сөйлеуде мақал-мәтелдерді, көркем сөздерді қолдануына қолдау көрсету, ынталандыру. </w:t>
            </w:r>
          </w:p>
          <w:p w14:paraId="3EBBB7DE" w14:textId="77777777" w:rsidR="00B51F46" w:rsidRPr="00B51F46" w:rsidRDefault="00B51F46" w:rsidP="00785225">
            <w:pPr>
              <w:spacing w:line="240" w:lineRule="auto"/>
              <w:jc w:val="both"/>
              <w:rPr>
                <w:rFonts w:ascii="Times New Roman" w:hAnsi="Times New Roman" w:cs="Times New Roman"/>
                <w:lang w:val="kk-KZ"/>
              </w:rPr>
            </w:pPr>
            <w:r w:rsidRPr="00B51F46">
              <w:rPr>
                <w:rFonts w:ascii="Times New Roman" w:hAnsi="Times New Roman" w:cs="Times New Roman"/>
                <w:lang w:val="kk-KZ"/>
              </w:rPr>
              <w:lastRenderedPageBreak/>
              <w:t xml:space="preserve"> </w:t>
            </w:r>
            <w:r w:rsidRPr="00B51F46">
              <w:rPr>
                <w:rFonts w:ascii="Times New Roman" w:hAnsi="Times New Roman" w:cs="Times New Roman"/>
                <w:b/>
                <w:bCs/>
                <w:lang w:val="kk-KZ"/>
              </w:rPr>
              <w:t>Сөйлеудің дыбыстық мәдениеті.</w:t>
            </w:r>
            <w:r w:rsidRPr="00B51F46">
              <w:rPr>
                <w:rFonts w:ascii="Times New Roman" w:hAnsi="Times New Roman" w:cs="Times New Roman"/>
                <w:lang w:val="kk-KZ"/>
              </w:rPr>
              <w:t xml:space="preserve"> Тілдік және артикуляциялық аппаратты, тыныс алуды және таза дикцияны дамыту, қазақ тіліне тән ә, ө, дыбыстарын, осы дыбыстардан тұратын сөздерді дұрыс айтуға дағдыландыру. Фонематикалық естуді дамыту, сөздегі дыбыстардың орнын анықтау (басы, ортасы, соңы). </w:t>
            </w:r>
          </w:p>
          <w:p w14:paraId="1609570D" w14:textId="77777777" w:rsidR="00B51F46" w:rsidRPr="00B51F46" w:rsidRDefault="00B51F46" w:rsidP="00785225">
            <w:pPr>
              <w:spacing w:line="240" w:lineRule="auto"/>
              <w:jc w:val="both"/>
              <w:rPr>
                <w:rFonts w:ascii="Times New Roman" w:hAnsi="Times New Roman" w:cs="Times New Roman"/>
                <w:lang w:val="kk-KZ"/>
              </w:rPr>
            </w:pPr>
            <w:r w:rsidRPr="00B51F46">
              <w:rPr>
                <w:rFonts w:ascii="Times New Roman" w:hAnsi="Times New Roman" w:cs="Times New Roman"/>
                <w:b/>
                <w:bCs/>
                <w:lang w:val="kk-KZ"/>
              </w:rPr>
              <w:t>Сөздік қор.</w:t>
            </w:r>
            <w:r w:rsidRPr="00B51F46">
              <w:rPr>
                <w:rFonts w:ascii="Times New Roman" w:hAnsi="Times New Roman" w:cs="Times New Roman"/>
                <w:lang w:val="kk-KZ"/>
              </w:rPr>
              <w:t xml:space="preserve"> Қазақ халқы қолөнер шеберлерімен жасалған киіз үйдің заттарын және тұрмыстық заттарды білдіретін (кереге, уық, шаңырақ, ағаш керует, кебеже, сандық, кілем, сырмақ, алаша, ши, бау, басқұр, арқан, жіп), сөздермен толықтыру. </w:t>
            </w:r>
          </w:p>
          <w:p w14:paraId="061303D0" w14:textId="77777777" w:rsidR="00B51F46" w:rsidRPr="00B51F46" w:rsidRDefault="00B51F46" w:rsidP="00785225">
            <w:pPr>
              <w:spacing w:line="240" w:lineRule="auto"/>
              <w:jc w:val="both"/>
              <w:rPr>
                <w:rFonts w:ascii="Times New Roman" w:hAnsi="Times New Roman" w:cs="Times New Roman"/>
                <w:lang w:val="kk-KZ"/>
              </w:rPr>
            </w:pPr>
            <w:r w:rsidRPr="00B51F46">
              <w:rPr>
                <w:rFonts w:ascii="Times New Roman" w:hAnsi="Times New Roman" w:cs="Times New Roman"/>
                <w:b/>
                <w:bCs/>
                <w:lang w:val="kk-KZ"/>
              </w:rPr>
              <w:t>Туыстық қарым-қатынасты</w:t>
            </w:r>
            <w:r w:rsidRPr="00B51F46">
              <w:rPr>
                <w:rFonts w:ascii="Times New Roman" w:hAnsi="Times New Roman" w:cs="Times New Roman"/>
                <w:lang w:val="kk-KZ"/>
              </w:rPr>
              <w:t xml:space="preserve"> («бауыр», «немере», «шөбере», «ағайын», «туысқан», «жеті ата») білдіретін сөздерді үйрету. Өзінің бауырлары, туыстары, ағайындары, татулық, жақындық, отбасылық мерекелер, салт-дәстүрлер туралы айтуға баулу. Шағын өлеңдер, санамақтар, жаңылтпаштар, тақпақтар жаттату, жұмбақтар шешкізу. Балаларды шешендік өнерге, айтыс өнеріне баулу.</w:t>
            </w:r>
          </w:p>
          <w:p w14:paraId="389E628A" w14:textId="77777777" w:rsidR="00B51F46" w:rsidRPr="00B51F46" w:rsidRDefault="00B51F46" w:rsidP="00785225">
            <w:pPr>
              <w:spacing w:line="240" w:lineRule="auto"/>
              <w:jc w:val="both"/>
              <w:rPr>
                <w:rFonts w:ascii="Times New Roman" w:hAnsi="Times New Roman" w:cs="Times New Roman"/>
                <w:lang w:val="kk-KZ"/>
              </w:rPr>
            </w:pPr>
            <w:r w:rsidRPr="00B51F46">
              <w:rPr>
                <w:rFonts w:ascii="Times New Roman" w:hAnsi="Times New Roman" w:cs="Times New Roman"/>
                <w:lang w:val="kk-KZ"/>
              </w:rPr>
              <w:t xml:space="preserve"> </w:t>
            </w:r>
            <w:r w:rsidRPr="00B51F46">
              <w:rPr>
                <w:rFonts w:ascii="Times New Roman" w:hAnsi="Times New Roman" w:cs="Times New Roman"/>
                <w:b/>
                <w:bCs/>
                <w:lang w:val="kk-KZ"/>
              </w:rPr>
              <w:t>Тілдің грамматикалық құрылымы</w:t>
            </w:r>
            <w:r w:rsidRPr="00B51F46">
              <w:rPr>
                <w:rFonts w:ascii="Times New Roman" w:hAnsi="Times New Roman" w:cs="Times New Roman"/>
                <w:lang w:val="kk-KZ"/>
              </w:rPr>
              <w:t xml:space="preserve"> Сөздерді жіктеп, тәуелдеп, септеп қолдана білуді, интонациясы бойынша сөйлемдерді (хабарлы, сұраулы, лепті) ажыратып, сөйлегенде қолдана білуді жетілдіру. Өз ойын жайылма сөйлемдермен жеткізуге мүмкіндік беру.</w:t>
            </w:r>
          </w:p>
          <w:p w14:paraId="01415E48" w14:textId="7081063D" w:rsidR="00B51F46" w:rsidRPr="00B51F46" w:rsidRDefault="00B51F46" w:rsidP="00785225">
            <w:pPr>
              <w:spacing w:line="240" w:lineRule="auto"/>
              <w:jc w:val="both"/>
              <w:rPr>
                <w:rFonts w:ascii="Times New Roman" w:hAnsi="Times New Roman" w:cs="Times New Roman"/>
                <w:lang w:val="kk-KZ"/>
              </w:rPr>
            </w:pPr>
            <w:r w:rsidRPr="00B51F46">
              <w:rPr>
                <w:rFonts w:ascii="Times New Roman" w:hAnsi="Times New Roman" w:cs="Times New Roman"/>
                <w:lang w:val="kk-KZ"/>
              </w:rPr>
              <w:t xml:space="preserve"> </w:t>
            </w:r>
            <w:r w:rsidRPr="00B51F46">
              <w:rPr>
                <w:rFonts w:ascii="Times New Roman" w:hAnsi="Times New Roman" w:cs="Times New Roman"/>
                <w:b/>
                <w:bCs/>
                <w:lang w:val="kk-KZ"/>
              </w:rPr>
              <w:t>Байланыстырып сөйлеу</w:t>
            </w:r>
            <w:r w:rsidRPr="00B51F46">
              <w:rPr>
                <w:rFonts w:ascii="Times New Roman" w:hAnsi="Times New Roman" w:cs="Times New Roman"/>
                <w:lang w:val="kk-KZ"/>
              </w:rPr>
              <w:t>. Өз бетінше қарым-қатынас жасауға, әңгімелесуге, әңгімелесушінің сөзін мұқият тыңдауға, сұрақтарды дұрыс қоюға, оған қысқа және толық нақты жауап беруге баулу. Таныс немесе бейтаныс ертегілер мен шағын көркем шығармалардың мазмұнын иллюстрациялар бойынша қайталап айтуға, тыңдалған көркем шығарма мазмұнын ретімен жүйелі түрде жеткізуге, кейіпкерлердің диалогын мәнерлі интонациямен беруге, шығарманы рөлдерге бөліп сомдауға, кейіпкерлердің мінез-құлқын жеткізуге баулу, шығарманы еркін талқылауға мүмкіндік беру</w:t>
            </w:r>
          </w:p>
        </w:tc>
      </w:tr>
      <w:tr w:rsidR="00B51F46" w:rsidRPr="00B51F46" w14:paraId="7AB03550" w14:textId="77777777" w:rsidTr="00B63820">
        <w:trPr>
          <w:trHeight w:val="556"/>
        </w:trPr>
        <w:tc>
          <w:tcPr>
            <w:tcW w:w="0" w:type="auto"/>
            <w:vMerge/>
            <w:tcBorders>
              <w:top w:val="single" w:sz="4" w:space="0" w:color="auto"/>
              <w:left w:val="single" w:sz="4" w:space="0" w:color="auto"/>
              <w:bottom w:val="single" w:sz="4" w:space="0" w:color="auto"/>
              <w:right w:val="single" w:sz="4" w:space="0" w:color="auto"/>
            </w:tcBorders>
            <w:vAlign w:val="center"/>
          </w:tcPr>
          <w:p w14:paraId="2C0D67A6" w14:textId="77777777" w:rsidR="00B51F46" w:rsidRPr="00B51F46" w:rsidRDefault="00B51F46" w:rsidP="00B51F46">
            <w:pPr>
              <w:spacing w:line="240" w:lineRule="auto"/>
              <w:jc w:val="both"/>
              <w:rPr>
                <w:rFonts w:ascii="Times New Roman" w:hAnsi="Times New Roman" w:cs="Times New Roman"/>
                <w:sz w:val="24"/>
                <w:szCs w:val="24"/>
                <w:lang w:val="kk-KZ"/>
              </w:rPr>
            </w:pPr>
          </w:p>
        </w:tc>
        <w:tc>
          <w:tcPr>
            <w:tcW w:w="3550" w:type="dxa"/>
            <w:tcBorders>
              <w:top w:val="single" w:sz="4" w:space="0" w:color="auto"/>
              <w:left w:val="single" w:sz="4" w:space="0" w:color="auto"/>
              <w:bottom w:val="single" w:sz="4" w:space="0" w:color="auto"/>
              <w:right w:val="single" w:sz="4" w:space="0" w:color="auto"/>
            </w:tcBorders>
          </w:tcPr>
          <w:p w14:paraId="194E22D3" w14:textId="0FD7CB1D" w:rsidR="00B51F46" w:rsidRPr="00B51F46" w:rsidRDefault="00B51F46" w:rsidP="00B51F46">
            <w:pPr>
              <w:spacing w:line="240" w:lineRule="auto"/>
              <w:jc w:val="both"/>
              <w:rPr>
                <w:rFonts w:ascii="Times New Roman" w:hAnsi="Times New Roman" w:cs="Times New Roman"/>
                <w:sz w:val="24"/>
                <w:szCs w:val="24"/>
                <w:lang w:val="kk-KZ"/>
              </w:rPr>
            </w:pPr>
            <w:r w:rsidRPr="00B51F46">
              <w:rPr>
                <w:rFonts w:ascii="Times New Roman" w:hAnsi="Times New Roman" w:cs="Times New Roman"/>
                <w:sz w:val="24"/>
                <w:szCs w:val="24"/>
                <w:lang w:val="kk-KZ"/>
              </w:rPr>
              <w:t xml:space="preserve">Қазақ тілі </w:t>
            </w:r>
            <w:r w:rsidRPr="00B51F46">
              <w:rPr>
                <w:rFonts w:ascii="Times New Roman" w:hAnsi="Times New Roman" w:cs="Times New Roman"/>
                <w:sz w:val="24"/>
                <w:szCs w:val="24"/>
              </w:rPr>
              <w:t>***</w:t>
            </w:r>
          </w:p>
        </w:tc>
        <w:tc>
          <w:tcPr>
            <w:tcW w:w="10096" w:type="dxa"/>
            <w:tcBorders>
              <w:top w:val="single" w:sz="4" w:space="0" w:color="auto"/>
              <w:left w:val="single" w:sz="4" w:space="0" w:color="auto"/>
              <w:bottom w:val="single" w:sz="4" w:space="0" w:color="auto"/>
              <w:right w:val="single" w:sz="4" w:space="0" w:color="auto"/>
            </w:tcBorders>
          </w:tcPr>
          <w:p w14:paraId="3ED396B1" w14:textId="77777777" w:rsidR="00B51F46" w:rsidRPr="00B51F46" w:rsidRDefault="00B51F46" w:rsidP="00B51F46">
            <w:pPr>
              <w:spacing w:line="240" w:lineRule="auto"/>
              <w:jc w:val="both"/>
              <w:rPr>
                <w:rFonts w:ascii="Times New Roman" w:hAnsi="Times New Roman" w:cs="Times New Roman"/>
                <w:sz w:val="24"/>
                <w:szCs w:val="24"/>
                <w:lang w:val="kk-KZ"/>
              </w:rPr>
            </w:pPr>
            <w:r w:rsidRPr="00B51F46">
              <w:rPr>
                <w:rFonts w:ascii="Times New Roman" w:hAnsi="Times New Roman" w:cs="Times New Roman"/>
                <w:sz w:val="24"/>
                <w:szCs w:val="24"/>
                <w:lang w:val="kk-KZ"/>
              </w:rPr>
              <w:t>Қазақ тіліндегі сөздердің дұрыс айтылуын, есте сақтауын дамыту, бұл сөздерді күнделікті өмірде қолдана білу.</w:t>
            </w:r>
          </w:p>
          <w:p w14:paraId="5648E22F" w14:textId="77777777" w:rsidR="00B51F46" w:rsidRPr="00B51F46" w:rsidRDefault="00B51F46" w:rsidP="00B51F46">
            <w:pPr>
              <w:spacing w:line="240" w:lineRule="auto"/>
              <w:jc w:val="both"/>
              <w:rPr>
                <w:rFonts w:ascii="Times New Roman" w:hAnsi="Times New Roman" w:cs="Times New Roman"/>
                <w:sz w:val="24"/>
                <w:szCs w:val="24"/>
                <w:lang w:val="kk-KZ"/>
              </w:rPr>
            </w:pPr>
            <w:r w:rsidRPr="00B51F46">
              <w:rPr>
                <w:rFonts w:ascii="Times New Roman" w:hAnsi="Times New Roman" w:cs="Times New Roman"/>
                <w:sz w:val="24"/>
                <w:szCs w:val="24"/>
                <w:lang w:val="kk-KZ"/>
              </w:rPr>
              <w:t>(апта күндері, , үй, есік, үстел, орындық, ана, әке, ата, апа, әже, аға, , тарелке, нан, шай, май, иә, жоқ, бет ,етік қасық, шанышқы, шыбындар, аралдар, құмырсқалар.</w:t>
            </w:r>
          </w:p>
          <w:p w14:paraId="451A15C4" w14:textId="77777777" w:rsidR="00B51F46" w:rsidRPr="00B51F46" w:rsidRDefault="00B51F46" w:rsidP="00B51F46">
            <w:pPr>
              <w:spacing w:line="240" w:lineRule="auto"/>
              <w:jc w:val="both"/>
              <w:rPr>
                <w:rFonts w:ascii="Times New Roman" w:hAnsi="Times New Roman" w:cs="Times New Roman"/>
                <w:sz w:val="24"/>
                <w:szCs w:val="24"/>
                <w:lang w:val="kk-KZ"/>
              </w:rPr>
            </w:pPr>
            <w:r w:rsidRPr="00B51F46">
              <w:rPr>
                <w:rFonts w:ascii="Times New Roman" w:hAnsi="Times New Roman" w:cs="Times New Roman"/>
                <w:sz w:val="24"/>
                <w:szCs w:val="24"/>
                <w:lang w:val="kk-KZ"/>
              </w:rPr>
              <w:t>Жеміс, көкөніс атаулары (Орамжапырақ - қырыққабат Қызанақ - қызанақ Қияр - қияр Сабиз - сәбіз Пияз - пияз Қызылша - қызылша Сарымсақ - сарымсақ)</w:t>
            </w:r>
          </w:p>
          <w:p w14:paraId="14C1E13D" w14:textId="77777777" w:rsidR="00B51F46" w:rsidRPr="00B51F46" w:rsidRDefault="00B51F46" w:rsidP="00B51F46">
            <w:pPr>
              <w:spacing w:line="240" w:lineRule="auto"/>
              <w:jc w:val="both"/>
              <w:rPr>
                <w:rFonts w:ascii="Times New Roman" w:hAnsi="Times New Roman" w:cs="Times New Roman"/>
                <w:sz w:val="24"/>
                <w:szCs w:val="24"/>
                <w:lang w:val="kk-KZ"/>
              </w:rPr>
            </w:pPr>
            <w:r w:rsidRPr="00B51F46">
              <w:rPr>
                <w:rFonts w:ascii="Times New Roman" w:hAnsi="Times New Roman" w:cs="Times New Roman"/>
                <w:sz w:val="24"/>
                <w:szCs w:val="24"/>
                <w:lang w:val="kk-KZ"/>
              </w:rPr>
              <w:t>Заттың таңбасын білдіретін сөздерді (үлкен-үлкен, кең-кең, биік-биік, ұзын-ұзын қысқа-қысқа, алыс-фар, жақын-әйелге жақын-жіңішке аласа-аласа, терен-терең, жуан) айтып, түсінеді. -қалың, кішкентай - кішкентай);</w:t>
            </w:r>
          </w:p>
          <w:p w14:paraId="6CEA9D40" w14:textId="77777777" w:rsidR="00B51F46" w:rsidRPr="00B51F46" w:rsidRDefault="00B51F46" w:rsidP="00B51F46">
            <w:pPr>
              <w:spacing w:line="240" w:lineRule="auto"/>
              <w:jc w:val="both"/>
              <w:rPr>
                <w:rFonts w:ascii="Times New Roman" w:hAnsi="Times New Roman" w:cs="Times New Roman"/>
                <w:sz w:val="24"/>
                <w:szCs w:val="24"/>
                <w:lang w:val="kk-KZ"/>
              </w:rPr>
            </w:pPr>
            <w:r w:rsidRPr="00B51F46">
              <w:rPr>
                <w:rFonts w:ascii="Times New Roman" w:hAnsi="Times New Roman" w:cs="Times New Roman"/>
                <w:sz w:val="24"/>
                <w:szCs w:val="24"/>
                <w:lang w:val="kk-KZ"/>
              </w:rPr>
              <w:t>іс-әрекеттер (жу, отыру, тарау, жүру, тамақ ішу, көмектесу, жүгіру, секіру, ойнау-жұу, отыру, тарау, жүру, тамақтана, көмектесу, жүгіру, балта, ойнау);</w:t>
            </w:r>
          </w:p>
          <w:p w14:paraId="7F9F9403" w14:textId="77777777" w:rsidR="00B51F46" w:rsidRPr="00B51F46" w:rsidRDefault="00B51F46" w:rsidP="00B51F46">
            <w:pPr>
              <w:spacing w:line="240" w:lineRule="auto"/>
              <w:jc w:val="both"/>
              <w:rPr>
                <w:rFonts w:ascii="Times New Roman" w:hAnsi="Times New Roman" w:cs="Times New Roman"/>
                <w:sz w:val="24"/>
                <w:szCs w:val="24"/>
                <w:lang w:val="kk-KZ"/>
              </w:rPr>
            </w:pPr>
            <w:r w:rsidRPr="00B51F46">
              <w:rPr>
                <w:rFonts w:ascii="Times New Roman" w:hAnsi="Times New Roman" w:cs="Times New Roman"/>
                <w:sz w:val="24"/>
                <w:szCs w:val="24"/>
                <w:lang w:val="kk-KZ"/>
              </w:rPr>
              <w:t>Өсімдіктер әлемі (ағаш, гүл, жапырақ, тамыр, шырша, қайың-ағаш, гүл, жапырақ, тамыр, ағаш, қайын);</w:t>
            </w:r>
          </w:p>
          <w:p w14:paraId="27FE295B" w14:textId="77777777" w:rsidR="00B51F46" w:rsidRPr="00B51F46" w:rsidRDefault="00B51F46" w:rsidP="00B51F46">
            <w:pPr>
              <w:spacing w:line="240" w:lineRule="auto"/>
              <w:jc w:val="both"/>
              <w:rPr>
                <w:rFonts w:ascii="Times New Roman" w:hAnsi="Times New Roman" w:cs="Times New Roman"/>
                <w:sz w:val="24"/>
                <w:szCs w:val="24"/>
                <w:lang w:val="kk-KZ"/>
              </w:rPr>
            </w:pPr>
            <w:r w:rsidRPr="00B51F46">
              <w:rPr>
                <w:rFonts w:ascii="Times New Roman" w:hAnsi="Times New Roman" w:cs="Times New Roman"/>
                <w:sz w:val="24"/>
                <w:szCs w:val="24"/>
                <w:lang w:val="kk-KZ"/>
              </w:rPr>
              <w:t>Сан есім (Бір, екі, үш, төр, жын, алты, жеті, сегіз, тоғыз, ол);</w:t>
            </w:r>
          </w:p>
          <w:p w14:paraId="659AB21F" w14:textId="478E8621" w:rsidR="00B51F46" w:rsidRPr="00B51F46" w:rsidRDefault="00B51F46" w:rsidP="00B51F46">
            <w:pPr>
              <w:spacing w:line="240" w:lineRule="auto"/>
              <w:jc w:val="both"/>
              <w:rPr>
                <w:rFonts w:ascii="Times New Roman" w:hAnsi="Times New Roman" w:cs="Times New Roman"/>
                <w:sz w:val="24"/>
                <w:szCs w:val="24"/>
                <w:lang w:val="kk-KZ"/>
              </w:rPr>
            </w:pPr>
            <w:r w:rsidRPr="00B51F46">
              <w:rPr>
                <w:rFonts w:ascii="Times New Roman" w:hAnsi="Times New Roman" w:cs="Times New Roman"/>
                <w:sz w:val="24"/>
                <w:szCs w:val="24"/>
                <w:lang w:val="kk-KZ"/>
              </w:rPr>
              <w:t>Жануарлардың, құстардың атаулары (мысық, ит, қоян, түлкі, қасқыр, шаян, торғай, тотықұс, үкі, көкек - ​​мысық, ит, қоян, түтік, қасқыр, сасаған, торғай, тотықұс, үкі, көкек)</w:t>
            </w:r>
          </w:p>
        </w:tc>
      </w:tr>
      <w:tr w:rsidR="00B51F46" w:rsidRPr="00B51F46" w14:paraId="2626B9C5" w14:textId="77777777" w:rsidTr="00B63820">
        <w:trPr>
          <w:trHeight w:val="56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2E035C" w14:textId="77777777" w:rsidR="00B51F46" w:rsidRPr="00B51F46" w:rsidRDefault="00B51F46" w:rsidP="00B51F46">
            <w:pPr>
              <w:spacing w:line="240" w:lineRule="auto"/>
              <w:jc w:val="both"/>
              <w:rPr>
                <w:rFonts w:ascii="Times New Roman" w:hAnsi="Times New Roman" w:cs="Times New Roman"/>
                <w:sz w:val="24"/>
                <w:szCs w:val="24"/>
                <w:lang w:val="kk-KZ"/>
              </w:rPr>
            </w:pPr>
          </w:p>
        </w:tc>
        <w:tc>
          <w:tcPr>
            <w:tcW w:w="3550" w:type="dxa"/>
            <w:tcBorders>
              <w:top w:val="single" w:sz="4" w:space="0" w:color="auto"/>
              <w:left w:val="single" w:sz="4" w:space="0" w:color="auto"/>
              <w:bottom w:val="single" w:sz="4" w:space="0" w:color="auto"/>
              <w:right w:val="single" w:sz="4" w:space="0" w:color="auto"/>
            </w:tcBorders>
          </w:tcPr>
          <w:p w14:paraId="3143BCCF" w14:textId="77777777" w:rsidR="00B51F46" w:rsidRPr="00B51F46" w:rsidRDefault="00B51F46" w:rsidP="00B51F46">
            <w:pPr>
              <w:spacing w:line="240" w:lineRule="auto"/>
              <w:jc w:val="both"/>
              <w:rPr>
                <w:rFonts w:ascii="Times New Roman" w:hAnsi="Times New Roman" w:cs="Times New Roman"/>
                <w:sz w:val="24"/>
                <w:szCs w:val="24"/>
              </w:rPr>
            </w:pPr>
            <w:r w:rsidRPr="00B51F46">
              <w:rPr>
                <w:rFonts w:ascii="Times New Roman" w:hAnsi="Times New Roman" w:cs="Times New Roman"/>
                <w:sz w:val="24"/>
                <w:szCs w:val="24"/>
              </w:rPr>
              <w:t>Сауат ашу негіздері</w:t>
            </w:r>
          </w:p>
          <w:p w14:paraId="0EAF299E" w14:textId="77777777" w:rsidR="00B51F46" w:rsidRPr="00B51F46" w:rsidRDefault="00B51F46" w:rsidP="00B51F46">
            <w:pPr>
              <w:spacing w:line="240" w:lineRule="auto"/>
              <w:jc w:val="both"/>
              <w:rPr>
                <w:rFonts w:ascii="Times New Roman" w:hAnsi="Times New Roman" w:cs="Times New Roman"/>
                <w:sz w:val="24"/>
                <w:szCs w:val="24"/>
              </w:rPr>
            </w:pPr>
          </w:p>
        </w:tc>
        <w:tc>
          <w:tcPr>
            <w:tcW w:w="10096" w:type="dxa"/>
            <w:tcBorders>
              <w:top w:val="single" w:sz="4" w:space="0" w:color="auto"/>
              <w:left w:val="single" w:sz="4" w:space="0" w:color="auto"/>
              <w:bottom w:val="single" w:sz="4" w:space="0" w:color="auto"/>
              <w:right w:val="single" w:sz="4" w:space="0" w:color="auto"/>
            </w:tcBorders>
            <w:hideMark/>
          </w:tcPr>
          <w:p w14:paraId="1CD634E9" w14:textId="77777777" w:rsidR="00B51F46" w:rsidRPr="00B51F46" w:rsidRDefault="00B51F46" w:rsidP="00B51F46">
            <w:pPr>
              <w:spacing w:line="240" w:lineRule="auto"/>
              <w:jc w:val="both"/>
              <w:rPr>
                <w:rFonts w:ascii="Times New Roman" w:hAnsi="Times New Roman" w:cs="Times New Roman"/>
                <w:sz w:val="24"/>
                <w:szCs w:val="24"/>
              </w:rPr>
            </w:pPr>
            <w:r w:rsidRPr="00B51F46">
              <w:rPr>
                <w:rFonts w:ascii="Times New Roman" w:hAnsi="Times New Roman" w:cs="Times New Roman"/>
                <w:sz w:val="24"/>
                <w:szCs w:val="24"/>
              </w:rPr>
              <w:t>Әртүрлі дыбыстық құрылымдағы үш дыбысты сөздерге дыбыстық талдау жасау, дыбыстың айтылу, дыбысталу ерекшеліктерін талдау дағдыларын бекіту. Сөйлемді сөздік талдау: жай сөйлемдерді сөзге бөлу, сөйлемдегі сөздердің орын тәртібі мен санын анықтау. Ұсынылған сөзге сөйлем құрау дағдысын дамыту.</w:t>
            </w:r>
          </w:p>
          <w:p w14:paraId="60B89ED1" w14:textId="77777777" w:rsidR="00B51F46" w:rsidRPr="00B51F46" w:rsidRDefault="00B51F46" w:rsidP="00B51F46">
            <w:pPr>
              <w:spacing w:line="240" w:lineRule="auto"/>
              <w:jc w:val="both"/>
              <w:rPr>
                <w:rFonts w:ascii="Times New Roman" w:hAnsi="Times New Roman" w:cs="Times New Roman"/>
                <w:sz w:val="24"/>
                <w:szCs w:val="24"/>
                <w:lang w:val="kk-KZ"/>
              </w:rPr>
            </w:pPr>
            <w:r w:rsidRPr="00B51F46">
              <w:rPr>
                <w:rFonts w:ascii="Times New Roman" w:hAnsi="Times New Roman" w:cs="Times New Roman"/>
                <w:sz w:val="24"/>
                <w:szCs w:val="24"/>
              </w:rPr>
              <w:t>Қолды жазуға дайындау (көшірме кітапшасының бетін шарлау мүмкіндігін үйрету).</w:t>
            </w:r>
          </w:p>
          <w:p w14:paraId="60E401D2" w14:textId="2ADDDF8F" w:rsidR="00B51F46" w:rsidRPr="00B51F46" w:rsidRDefault="00B51F46" w:rsidP="00B51F46">
            <w:pPr>
              <w:spacing w:line="240" w:lineRule="auto"/>
              <w:jc w:val="both"/>
              <w:rPr>
                <w:rFonts w:ascii="Times New Roman" w:hAnsi="Times New Roman" w:cs="Times New Roman"/>
                <w:sz w:val="24"/>
                <w:szCs w:val="24"/>
                <w:lang w:val="kk-KZ"/>
              </w:rPr>
            </w:pPr>
          </w:p>
        </w:tc>
      </w:tr>
      <w:tr w:rsidR="00B51F46" w:rsidRPr="00B51F46" w14:paraId="6DFFA183" w14:textId="77777777" w:rsidTr="00B63820">
        <w:trPr>
          <w:trHeight w:val="562"/>
        </w:trPr>
        <w:tc>
          <w:tcPr>
            <w:tcW w:w="0" w:type="auto"/>
            <w:vMerge/>
            <w:tcBorders>
              <w:top w:val="single" w:sz="4" w:space="0" w:color="auto"/>
              <w:left w:val="single" w:sz="4" w:space="0" w:color="auto"/>
              <w:bottom w:val="single" w:sz="4" w:space="0" w:color="auto"/>
              <w:right w:val="single" w:sz="4" w:space="0" w:color="auto"/>
            </w:tcBorders>
            <w:vAlign w:val="center"/>
          </w:tcPr>
          <w:p w14:paraId="6C1C1B60" w14:textId="77777777" w:rsidR="00B51F46" w:rsidRPr="00B51F46" w:rsidRDefault="00B51F46" w:rsidP="00B51F46">
            <w:pPr>
              <w:spacing w:line="240" w:lineRule="auto"/>
              <w:jc w:val="both"/>
              <w:rPr>
                <w:rFonts w:ascii="Times New Roman" w:hAnsi="Times New Roman" w:cs="Times New Roman"/>
                <w:sz w:val="24"/>
                <w:szCs w:val="24"/>
                <w:lang w:val="kk-KZ"/>
              </w:rPr>
            </w:pPr>
          </w:p>
        </w:tc>
        <w:tc>
          <w:tcPr>
            <w:tcW w:w="3550" w:type="dxa"/>
            <w:tcBorders>
              <w:top w:val="single" w:sz="4" w:space="0" w:color="auto"/>
              <w:left w:val="single" w:sz="4" w:space="0" w:color="auto"/>
              <w:bottom w:val="single" w:sz="4" w:space="0" w:color="auto"/>
              <w:right w:val="single" w:sz="4" w:space="0" w:color="auto"/>
            </w:tcBorders>
          </w:tcPr>
          <w:p w14:paraId="6C7AB5AD" w14:textId="77777777" w:rsidR="00B51F46" w:rsidRPr="00B51F46" w:rsidRDefault="00B51F46" w:rsidP="00B51F46">
            <w:pPr>
              <w:spacing w:line="240" w:lineRule="auto"/>
              <w:jc w:val="both"/>
              <w:rPr>
                <w:rFonts w:ascii="Times New Roman" w:hAnsi="Times New Roman" w:cs="Times New Roman"/>
                <w:sz w:val="24"/>
                <w:szCs w:val="24"/>
              </w:rPr>
            </w:pPr>
            <w:r w:rsidRPr="00B51F46">
              <w:rPr>
                <w:rFonts w:ascii="Times New Roman" w:hAnsi="Times New Roman" w:cs="Times New Roman"/>
                <w:sz w:val="24"/>
                <w:szCs w:val="24"/>
              </w:rPr>
              <w:t>Коммуникативтік, танымдық белсенділік</w:t>
            </w:r>
          </w:p>
          <w:p w14:paraId="0D531349" w14:textId="63DACF70" w:rsidR="00B51F46" w:rsidRPr="00B51F46" w:rsidRDefault="00B51F46" w:rsidP="00B51F46">
            <w:pPr>
              <w:spacing w:line="240" w:lineRule="auto"/>
              <w:jc w:val="both"/>
              <w:rPr>
                <w:rFonts w:ascii="Times New Roman" w:hAnsi="Times New Roman" w:cs="Times New Roman"/>
                <w:sz w:val="24"/>
                <w:szCs w:val="24"/>
                <w:lang w:val="kk-KZ"/>
              </w:rPr>
            </w:pPr>
          </w:p>
        </w:tc>
        <w:tc>
          <w:tcPr>
            <w:tcW w:w="10096" w:type="dxa"/>
            <w:tcBorders>
              <w:top w:val="single" w:sz="4" w:space="0" w:color="auto"/>
              <w:left w:val="single" w:sz="4" w:space="0" w:color="auto"/>
              <w:bottom w:val="single" w:sz="4" w:space="0" w:color="auto"/>
              <w:right w:val="single" w:sz="4" w:space="0" w:color="auto"/>
            </w:tcBorders>
          </w:tcPr>
          <w:p w14:paraId="47179017" w14:textId="42F6CB75" w:rsidR="00B51F46" w:rsidRPr="00790868" w:rsidRDefault="00B51F46" w:rsidP="00B51F46">
            <w:pPr>
              <w:spacing w:line="240" w:lineRule="auto"/>
              <w:jc w:val="both"/>
              <w:rPr>
                <w:rFonts w:ascii="Times New Roman" w:hAnsi="Times New Roman" w:cs="Times New Roman"/>
                <w:sz w:val="24"/>
                <w:szCs w:val="24"/>
                <w:lang w:val="kk-KZ"/>
              </w:rPr>
            </w:pPr>
            <w:r w:rsidRPr="00B51F46">
              <w:rPr>
                <w:rFonts w:ascii="Times New Roman" w:hAnsi="Times New Roman" w:cs="Times New Roman"/>
                <w:sz w:val="24"/>
                <w:szCs w:val="24"/>
                <w:lang w:val="kk-KZ"/>
              </w:rPr>
              <w:t>Зат есім, сын есім, есімдіктерді дұрыс қолдана білу дағдыларын дамыту. Объектілерді жіктеуге, жалпылауға, салыстыруға, себепті байланыс орнатуға үйрету. Қазақ және басқа халықтардың салт-дәстүрлерімен таныстыруды жалғастыру.</w:t>
            </w:r>
          </w:p>
        </w:tc>
      </w:tr>
      <w:tr w:rsidR="00B51F46" w:rsidRPr="00B51F46" w14:paraId="1A46593C" w14:textId="77777777" w:rsidTr="00B63820">
        <w:trPr>
          <w:trHeight w:val="41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59A531" w14:textId="77777777" w:rsidR="00B51F46" w:rsidRPr="00B51F46" w:rsidRDefault="00B51F46" w:rsidP="00B51F46">
            <w:pPr>
              <w:spacing w:line="240" w:lineRule="auto"/>
              <w:jc w:val="both"/>
              <w:rPr>
                <w:rFonts w:ascii="Times New Roman" w:hAnsi="Times New Roman" w:cs="Times New Roman"/>
                <w:sz w:val="24"/>
                <w:szCs w:val="24"/>
                <w:lang w:val="kk-KZ"/>
              </w:rPr>
            </w:pPr>
          </w:p>
        </w:tc>
        <w:tc>
          <w:tcPr>
            <w:tcW w:w="3550" w:type="dxa"/>
            <w:tcBorders>
              <w:top w:val="single" w:sz="4" w:space="0" w:color="auto"/>
              <w:left w:val="single" w:sz="4" w:space="0" w:color="auto"/>
              <w:bottom w:val="single" w:sz="4" w:space="0" w:color="auto"/>
              <w:right w:val="single" w:sz="4" w:space="0" w:color="auto"/>
            </w:tcBorders>
            <w:hideMark/>
          </w:tcPr>
          <w:p w14:paraId="75233778" w14:textId="77777777" w:rsidR="00B51F46" w:rsidRPr="00B51F46" w:rsidRDefault="00B51F46" w:rsidP="00B51F46">
            <w:pPr>
              <w:spacing w:line="240" w:lineRule="auto"/>
              <w:jc w:val="both"/>
              <w:rPr>
                <w:rFonts w:ascii="Times New Roman" w:hAnsi="Times New Roman" w:cs="Times New Roman"/>
                <w:sz w:val="24"/>
                <w:szCs w:val="24"/>
              </w:rPr>
            </w:pPr>
            <w:r w:rsidRPr="00B51F46">
              <w:rPr>
                <w:rFonts w:ascii="Times New Roman" w:hAnsi="Times New Roman" w:cs="Times New Roman"/>
                <w:sz w:val="24"/>
                <w:szCs w:val="24"/>
              </w:rPr>
              <w:t>Математика негіздері</w:t>
            </w:r>
          </w:p>
        </w:tc>
        <w:tc>
          <w:tcPr>
            <w:tcW w:w="10096" w:type="dxa"/>
            <w:tcBorders>
              <w:top w:val="single" w:sz="4" w:space="0" w:color="auto"/>
              <w:left w:val="single" w:sz="4" w:space="0" w:color="auto"/>
              <w:bottom w:val="single" w:sz="4" w:space="0" w:color="auto"/>
              <w:right w:val="single" w:sz="4" w:space="0" w:color="auto"/>
            </w:tcBorders>
            <w:hideMark/>
          </w:tcPr>
          <w:p w14:paraId="1B3DF853" w14:textId="77777777" w:rsidR="00B51F46" w:rsidRPr="00B51F46" w:rsidRDefault="00B51F46" w:rsidP="00B51F46">
            <w:pPr>
              <w:spacing w:line="240" w:lineRule="auto"/>
              <w:jc w:val="both"/>
              <w:rPr>
                <w:rFonts w:ascii="Times New Roman" w:hAnsi="Times New Roman" w:cs="Times New Roman"/>
                <w:sz w:val="24"/>
                <w:szCs w:val="24"/>
              </w:rPr>
            </w:pPr>
            <w:r w:rsidRPr="00B51F46">
              <w:rPr>
                <w:rFonts w:ascii="Times New Roman" w:hAnsi="Times New Roman" w:cs="Times New Roman"/>
                <w:b/>
                <w:bCs/>
                <w:sz w:val="24"/>
                <w:szCs w:val="24"/>
              </w:rPr>
              <w:t>Жиын:</w:t>
            </w:r>
            <w:r w:rsidRPr="00B51F46">
              <w:rPr>
                <w:rFonts w:ascii="Times New Roman" w:hAnsi="Times New Roman" w:cs="Times New Roman"/>
                <w:sz w:val="24"/>
                <w:szCs w:val="24"/>
              </w:rPr>
              <w:t xml:space="preserve"> Әртүрлі элементтердің жиынын жасау, жиындарды бөліктерге бөліп, қайта біріктіру дағдысын қалыптастыру; бүкіл жиынтық пен оның әрбір бөлігінің арасындағы байланыстарды орнату.</w:t>
            </w:r>
          </w:p>
          <w:p w14:paraId="336C49B7" w14:textId="4F61E5C5" w:rsidR="00B51F46" w:rsidRPr="00B51F46" w:rsidRDefault="00B51F46" w:rsidP="00B51F46">
            <w:pPr>
              <w:spacing w:line="240" w:lineRule="auto"/>
              <w:jc w:val="both"/>
              <w:rPr>
                <w:rFonts w:ascii="Times New Roman" w:hAnsi="Times New Roman" w:cs="Times New Roman"/>
                <w:sz w:val="24"/>
                <w:szCs w:val="24"/>
                <w:lang w:val="kk-KZ"/>
              </w:rPr>
            </w:pPr>
            <w:r w:rsidRPr="00B51F46">
              <w:rPr>
                <w:rFonts w:ascii="Times New Roman" w:hAnsi="Times New Roman" w:cs="Times New Roman"/>
                <w:b/>
                <w:bCs/>
                <w:sz w:val="24"/>
                <w:szCs w:val="24"/>
              </w:rPr>
              <w:t>Сан, санау:</w:t>
            </w:r>
            <w:r w:rsidRPr="00B51F46">
              <w:rPr>
                <w:rFonts w:ascii="Times New Roman" w:hAnsi="Times New Roman" w:cs="Times New Roman"/>
                <w:sz w:val="24"/>
                <w:szCs w:val="24"/>
              </w:rPr>
              <w:t xml:space="preserve"> математикалық терминдерді сөйлеуде қолдана білу, 9 ішінде сандар мен сандар туралы түсініктерін қалыптастыру, оларды танып, атауға үйрету. 0-ден 9-ға дейінгі сандармен 7,8  сандарын көрнекі түрде құрастырумен таныстыру.7,8 ішінде тура және кері санау дағдысын үйрету.</w:t>
            </w:r>
          </w:p>
          <w:p w14:paraId="23426B4F" w14:textId="77777777" w:rsidR="00B51F46" w:rsidRPr="00B51F46" w:rsidRDefault="00B51F46" w:rsidP="00B51F46">
            <w:pPr>
              <w:spacing w:line="240" w:lineRule="auto"/>
              <w:jc w:val="both"/>
              <w:rPr>
                <w:rFonts w:ascii="Times New Roman" w:hAnsi="Times New Roman" w:cs="Times New Roman"/>
                <w:sz w:val="24"/>
                <w:szCs w:val="24"/>
                <w:lang w:val="kk-KZ"/>
              </w:rPr>
            </w:pPr>
            <w:r w:rsidRPr="00B51F46">
              <w:rPr>
                <w:rFonts w:ascii="Times New Roman" w:hAnsi="Times New Roman" w:cs="Times New Roman"/>
                <w:sz w:val="24"/>
                <w:szCs w:val="24"/>
                <w:lang w:val="kk-KZ"/>
              </w:rPr>
              <w:t xml:space="preserve">арасындағы қатынастарды білдіретін математикалық терминдерді қолдану. </w:t>
            </w:r>
          </w:p>
          <w:p w14:paraId="07338002" w14:textId="77777777" w:rsidR="00B51F46" w:rsidRPr="00B51F46" w:rsidRDefault="00B51F46" w:rsidP="00B51F46">
            <w:pPr>
              <w:spacing w:line="240" w:lineRule="auto"/>
              <w:jc w:val="both"/>
              <w:rPr>
                <w:rFonts w:ascii="Times New Roman" w:hAnsi="Times New Roman" w:cs="Times New Roman"/>
                <w:sz w:val="24"/>
                <w:szCs w:val="24"/>
                <w:lang w:val="kk-KZ"/>
              </w:rPr>
            </w:pPr>
            <w:r w:rsidRPr="00B51F46">
              <w:rPr>
                <w:rFonts w:ascii="Times New Roman" w:hAnsi="Times New Roman" w:cs="Times New Roman"/>
                <w:b/>
                <w:bCs/>
                <w:sz w:val="24"/>
                <w:szCs w:val="24"/>
                <w:lang w:val="kk-KZ"/>
              </w:rPr>
              <w:t>Көлемі:</w:t>
            </w:r>
            <w:r w:rsidRPr="00B51F46">
              <w:rPr>
                <w:rFonts w:ascii="Times New Roman" w:hAnsi="Times New Roman" w:cs="Times New Roman"/>
                <w:sz w:val="24"/>
                <w:szCs w:val="24"/>
                <w:lang w:val="kk-KZ"/>
              </w:rPr>
              <w:t xml:space="preserve"> Заттарды әртүрлі белгілер бойынша (түсі, пішіні, өлшемі, материалы, қолданылуы) салыстыра білуге ​​үйрету. Шартты өлшемді пайдаланып, заттардың ұзындығын, енін, биіктігін өлшеңіз және осы өлшемдер бойынша бірнеше заттарды салыстырыңыз.</w:t>
            </w:r>
          </w:p>
          <w:p w14:paraId="5DC26FDE" w14:textId="0EFEEC3C" w:rsidR="00B51F46" w:rsidRPr="00B51F46" w:rsidRDefault="00B51F46" w:rsidP="00B51F46">
            <w:pPr>
              <w:spacing w:line="240" w:lineRule="auto"/>
              <w:jc w:val="both"/>
              <w:rPr>
                <w:rStyle w:val="y2iqfc"/>
                <w:rFonts w:ascii="Times New Roman" w:hAnsi="Times New Roman" w:cs="Times New Roman"/>
                <w:color w:val="202124"/>
                <w:sz w:val="24"/>
                <w:szCs w:val="24"/>
                <w:lang w:val="kk-KZ"/>
              </w:rPr>
            </w:pPr>
            <w:r w:rsidRPr="00B51F46">
              <w:rPr>
                <w:rFonts w:ascii="Times New Roman" w:hAnsi="Times New Roman" w:cs="Times New Roman"/>
                <w:b/>
                <w:bCs/>
                <w:sz w:val="24"/>
                <w:szCs w:val="24"/>
                <w:lang w:val="kk-KZ"/>
              </w:rPr>
              <w:t>Геометриялық пішіндер:</w:t>
            </w:r>
            <w:r w:rsidRPr="00B51F46">
              <w:rPr>
                <w:rFonts w:ascii="Times New Roman" w:hAnsi="Times New Roman" w:cs="Times New Roman"/>
                <w:sz w:val="24"/>
                <w:szCs w:val="24"/>
                <w:lang w:val="kk-KZ"/>
              </w:rPr>
              <w:t xml:space="preserve"> геометриялық пішіндерді (шеңбер, үшбұрыш, шаршы, тіктөртбұрыш, сопақ) ажырата және дұрыс атай білуге ​​жаттығу; қоршаған ортадан, денелерден (цилиндрден) әртүрлі пішіндегі заттарды таба білу</w:t>
            </w:r>
            <w:r w:rsidRPr="00B51F46">
              <w:rPr>
                <w:rStyle w:val="y2iqfc"/>
                <w:rFonts w:ascii="Times New Roman" w:hAnsi="Times New Roman" w:cs="Times New Roman"/>
                <w:color w:val="202124"/>
                <w:sz w:val="24"/>
                <w:szCs w:val="24"/>
                <w:lang w:val="kk-KZ"/>
              </w:rPr>
              <w:t>.</w:t>
            </w:r>
          </w:p>
          <w:p w14:paraId="28958C87" w14:textId="77777777" w:rsidR="00B51F46" w:rsidRPr="00B51F46" w:rsidRDefault="00B51F46" w:rsidP="00B51F46">
            <w:pPr>
              <w:spacing w:line="240" w:lineRule="auto"/>
              <w:jc w:val="both"/>
              <w:rPr>
                <w:rFonts w:ascii="Times New Roman" w:hAnsi="Times New Roman" w:cs="Times New Roman"/>
                <w:sz w:val="24"/>
                <w:szCs w:val="24"/>
                <w:lang w:val="kk-KZ"/>
              </w:rPr>
            </w:pPr>
            <w:r w:rsidRPr="00B51F46">
              <w:rPr>
                <w:rFonts w:ascii="Times New Roman" w:hAnsi="Times New Roman" w:cs="Times New Roman"/>
                <w:b/>
                <w:bCs/>
                <w:sz w:val="24"/>
                <w:szCs w:val="24"/>
                <w:lang w:val="kk-KZ"/>
              </w:rPr>
              <w:t>Кеңістікте бағдарлау</w:t>
            </w:r>
            <w:r w:rsidRPr="00B51F46">
              <w:rPr>
                <w:rFonts w:ascii="Times New Roman" w:hAnsi="Times New Roman" w:cs="Times New Roman"/>
                <w:sz w:val="24"/>
                <w:szCs w:val="24"/>
                <w:lang w:val="kk-KZ"/>
              </w:rPr>
              <w:t>: кеңістіктік бейнелерді бекіту: объектінің кеңістікте орналасуы (сол, оң, жоғарғы, төменгі); қозғалыс бағыты: солдан оңға, оңнан солға, жоғарыдан төменге, алға, артқа, бір бағытта.</w:t>
            </w:r>
          </w:p>
          <w:p w14:paraId="0C3CD3ED" w14:textId="77777777" w:rsidR="00B51F46" w:rsidRPr="00B51F46" w:rsidRDefault="00B51F46" w:rsidP="00B51F46">
            <w:pPr>
              <w:spacing w:line="240" w:lineRule="auto"/>
              <w:jc w:val="both"/>
              <w:rPr>
                <w:rFonts w:ascii="Times New Roman" w:hAnsi="Times New Roman" w:cs="Times New Roman"/>
                <w:sz w:val="24"/>
                <w:szCs w:val="24"/>
                <w:lang w:val="kk-KZ"/>
              </w:rPr>
            </w:pPr>
            <w:r w:rsidRPr="00B51F46">
              <w:rPr>
                <w:rFonts w:ascii="Times New Roman" w:hAnsi="Times New Roman" w:cs="Times New Roman"/>
                <w:b/>
                <w:bCs/>
                <w:sz w:val="24"/>
                <w:szCs w:val="24"/>
                <w:lang w:val="kk-KZ"/>
              </w:rPr>
              <w:t>Уақыт бойынша бағдарлану:</w:t>
            </w:r>
            <w:r w:rsidRPr="00B51F46">
              <w:rPr>
                <w:rFonts w:ascii="Times New Roman" w:hAnsi="Times New Roman" w:cs="Times New Roman"/>
                <w:sz w:val="24"/>
                <w:szCs w:val="24"/>
                <w:lang w:val="kk-KZ"/>
              </w:rPr>
              <w:t xml:space="preserve"> Күннің («кеше», «бүгін», «ертең»), оқиғалардың «алдымен - содан кейін», «болған - болды - болады», «ертеде» ауысуының уақыт реттілігін анықтау қабілетін дамыту. - кейін».</w:t>
            </w:r>
          </w:p>
          <w:p w14:paraId="6688698E" w14:textId="59DAC2C2" w:rsidR="00B51F46" w:rsidRPr="00B51F46" w:rsidRDefault="00B51F46" w:rsidP="00B51F46">
            <w:pPr>
              <w:spacing w:line="240" w:lineRule="auto"/>
              <w:jc w:val="both"/>
              <w:rPr>
                <w:rFonts w:ascii="Times New Roman" w:hAnsi="Times New Roman" w:cs="Times New Roman"/>
                <w:sz w:val="24"/>
                <w:szCs w:val="24"/>
                <w:lang w:val="kk-KZ"/>
              </w:rPr>
            </w:pPr>
          </w:p>
        </w:tc>
      </w:tr>
      <w:tr w:rsidR="00B51F46" w:rsidRPr="00B51F46" w14:paraId="1D650778" w14:textId="77777777" w:rsidTr="00B63820">
        <w:tc>
          <w:tcPr>
            <w:tcW w:w="0" w:type="auto"/>
            <w:vMerge/>
            <w:tcBorders>
              <w:top w:val="single" w:sz="4" w:space="0" w:color="auto"/>
              <w:left w:val="single" w:sz="4" w:space="0" w:color="auto"/>
              <w:bottom w:val="single" w:sz="4" w:space="0" w:color="auto"/>
              <w:right w:val="single" w:sz="4" w:space="0" w:color="auto"/>
            </w:tcBorders>
            <w:vAlign w:val="center"/>
            <w:hideMark/>
          </w:tcPr>
          <w:p w14:paraId="17DA2333" w14:textId="77777777" w:rsidR="00B51F46" w:rsidRPr="00B51F46" w:rsidRDefault="00B51F46" w:rsidP="00B51F46">
            <w:pPr>
              <w:spacing w:line="240" w:lineRule="auto"/>
              <w:jc w:val="both"/>
              <w:rPr>
                <w:rFonts w:ascii="Times New Roman" w:hAnsi="Times New Roman" w:cs="Times New Roman"/>
                <w:sz w:val="24"/>
                <w:szCs w:val="24"/>
                <w:lang w:val="kk-KZ"/>
              </w:rPr>
            </w:pPr>
          </w:p>
        </w:tc>
        <w:tc>
          <w:tcPr>
            <w:tcW w:w="3550" w:type="dxa"/>
            <w:tcBorders>
              <w:top w:val="single" w:sz="4" w:space="0" w:color="auto"/>
              <w:left w:val="single" w:sz="4" w:space="0" w:color="auto"/>
              <w:bottom w:val="single" w:sz="4" w:space="0" w:color="auto"/>
              <w:right w:val="single" w:sz="4" w:space="0" w:color="auto"/>
            </w:tcBorders>
            <w:hideMark/>
          </w:tcPr>
          <w:p w14:paraId="0F18F93D" w14:textId="780A3EBF" w:rsidR="00B51F46" w:rsidRPr="00B51F46" w:rsidRDefault="00B51F46" w:rsidP="00B51F46">
            <w:pPr>
              <w:spacing w:line="240" w:lineRule="auto"/>
              <w:jc w:val="both"/>
              <w:rPr>
                <w:rFonts w:ascii="Times New Roman" w:hAnsi="Times New Roman" w:cs="Times New Roman"/>
                <w:sz w:val="24"/>
                <w:szCs w:val="24"/>
              </w:rPr>
            </w:pPr>
            <w:r w:rsidRPr="00B51F46">
              <w:rPr>
                <w:rFonts w:ascii="Times New Roman" w:hAnsi="Times New Roman" w:cs="Times New Roman"/>
                <w:sz w:val="24"/>
                <w:szCs w:val="24"/>
              </w:rPr>
              <w:t xml:space="preserve">Танымдық, зерттеушілік әрекеттер </w:t>
            </w:r>
          </w:p>
        </w:tc>
        <w:tc>
          <w:tcPr>
            <w:tcW w:w="10096" w:type="dxa"/>
            <w:tcBorders>
              <w:top w:val="single" w:sz="4" w:space="0" w:color="auto"/>
              <w:left w:val="single" w:sz="4" w:space="0" w:color="auto"/>
              <w:bottom w:val="single" w:sz="4" w:space="0" w:color="auto"/>
              <w:right w:val="single" w:sz="4" w:space="0" w:color="auto"/>
            </w:tcBorders>
            <w:hideMark/>
          </w:tcPr>
          <w:p w14:paraId="42940DB2" w14:textId="61354619" w:rsidR="00B51F46" w:rsidRPr="00B51F46" w:rsidRDefault="00B51F46" w:rsidP="00B51F46">
            <w:pPr>
              <w:spacing w:line="240" w:lineRule="auto"/>
              <w:jc w:val="both"/>
              <w:rPr>
                <w:rFonts w:ascii="Times New Roman" w:hAnsi="Times New Roman" w:cs="Times New Roman"/>
                <w:sz w:val="24"/>
                <w:szCs w:val="24"/>
              </w:rPr>
            </w:pPr>
            <w:r w:rsidRPr="00B51F46">
              <w:rPr>
                <w:rFonts w:ascii="Times New Roman" w:hAnsi="Times New Roman" w:cs="Times New Roman"/>
                <w:sz w:val="24"/>
                <w:szCs w:val="24"/>
              </w:rPr>
              <w:t>Түрлі құралдармен жұмыс істеу дағдысын қалыптастыру және жетілдіру, ұсақ моториканы дамыту; ақыл-ой қабілеттерін дамыту: талдау, салыстыру, жалпылау, жіктеу, уақыт пен кеңістікте бағдарлау, қарым-қатынас орнату.</w:t>
            </w:r>
          </w:p>
          <w:p w14:paraId="44DE40B4" w14:textId="77777777" w:rsidR="00B51F46" w:rsidRPr="00B51F46" w:rsidRDefault="00B51F46" w:rsidP="00B51F46">
            <w:pPr>
              <w:spacing w:line="240" w:lineRule="auto"/>
              <w:jc w:val="both"/>
              <w:rPr>
                <w:rFonts w:ascii="Times New Roman" w:hAnsi="Times New Roman" w:cs="Times New Roman"/>
                <w:sz w:val="24"/>
                <w:szCs w:val="24"/>
              </w:rPr>
            </w:pPr>
          </w:p>
        </w:tc>
      </w:tr>
      <w:tr w:rsidR="00B51F46" w:rsidRPr="00B51F46" w14:paraId="025A44C5" w14:textId="77777777" w:rsidTr="00B63820">
        <w:tc>
          <w:tcPr>
            <w:tcW w:w="0" w:type="auto"/>
            <w:vMerge/>
            <w:tcBorders>
              <w:top w:val="single" w:sz="4" w:space="0" w:color="auto"/>
              <w:left w:val="single" w:sz="4" w:space="0" w:color="auto"/>
              <w:bottom w:val="single" w:sz="4" w:space="0" w:color="auto"/>
              <w:right w:val="single" w:sz="4" w:space="0" w:color="auto"/>
            </w:tcBorders>
            <w:vAlign w:val="center"/>
          </w:tcPr>
          <w:p w14:paraId="739F98D6" w14:textId="77777777" w:rsidR="00B51F46" w:rsidRPr="00B51F46" w:rsidRDefault="00B51F46" w:rsidP="00B51F46">
            <w:pPr>
              <w:spacing w:line="240" w:lineRule="auto"/>
              <w:jc w:val="both"/>
              <w:rPr>
                <w:rFonts w:ascii="Times New Roman" w:hAnsi="Times New Roman" w:cs="Times New Roman"/>
                <w:sz w:val="24"/>
                <w:szCs w:val="24"/>
                <w:lang w:val="kk-KZ"/>
              </w:rPr>
            </w:pPr>
          </w:p>
        </w:tc>
        <w:tc>
          <w:tcPr>
            <w:tcW w:w="3550" w:type="dxa"/>
            <w:tcBorders>
              <w:top w:val="single" w:sz="4" w:space="0" w:color="auto"/>
              <w:left w:val="single" w:sz="4" w:space="0" w:color="auto"/>
              <w:bottom w:val="single" w:sz="4" w:space="0" w:color="auto"/>
              <w:right w:val="single" w:sz="4" w:space="0" w:color="auto"/>
            </w:tcBorders>
          </w:tcPr>
          <w:p w14:paraId="4CB73BA2" w14:textId="20C0FCAD" w:rsidR="00B51F46" w:rsidRPr="00B51F46" w:rsidRDefault="00B51F46" w:rsidP="00B51F46">
            <w:pPr>
              <w:spacing w:line="240" w:lineRule="auto"/>
              <w:jc w:val="both"/>
              <w:rPr>
                <w:rFonts w:ascii="Times New Roman" w:hAnsi="Times New Roman" w:cs="Times New Roman"/>
                <w:sz w:val="24"/>
                <w:szCs w:val="24"/>
              </w:rPr>
            </w:pPr>
            <w:r w:rsidRPr="00B51F46">
              <w:rPr>
                <w:rFonts w:ascii="Times New Roman" w:hAnsi="Times New Roman" w:cs="Times New Roman"/>
                <w:sz w:val="24"/>
                <w:szCs w:val="24"/>
                <w:lang w:val="kk-KZ"/>
              </w:rPr>
              <w:t>Қоршаған ортамен таныстыру</w:t>
            </w:r>
          </w:p>
        </w:tc>
        <w:tc>
          <w:tcPr>
            <w:tcW w:w="10096" w:type="dxa"/>
            <w:tcBorders>
              <w:top w:val="single" w:sz="4" w:space="0" w:color="auto"/>
              <w:left w:val="single" w:sz="4" w:space="0" w:color="auto"/>
              <w:bottom w:val="single" w:sz="4" w:space="0" w:color="auto"/>
              <w:right w:val="single" w:sz="4" w:space="0" w:color="auto"/>
            </w:tcBorders>
          </w:tcPr>
          <w:p w14:paraId="5C0CE699" w14:textId="77777777" w:rsidR="00B51F46" w:rsidRPr="00B51F46" w:rsidRDefault="00B51F46" w:rsidP="00B51F46">
            <w:pPr>
              <w:spacing w:line="240" w:lineRule="auto"/>
              <w:jc w:val="both"/>
              <w:rPr>
                <w:rFonts w:ascii="Times New Roman" w:hAnsi="Times New Roman" w:cs="Times New Roman"/>
                <w:sz w:val="24"/>
                <w:szCs w:val="24"/>
              </w:rPr>
            </w:pPr>
            <w:r w:rsidRPr="00B51F46">
              <w:rPr>
                <w:rFonts w:ascii="Times New Roman" w:hAnsi="Times New Roman" w:cs="Times New Roman"/>
                <w:b/>
                <w:bCs/>
                <w:sz w:val="24"/>
                <w:szCs w:val="24"/>
              </w:rPr>
              <w:t>Балаға, оның отбасына, үйіне</w:t>
            </w:r>
            <w:r w:rsidRPr="00B51F46">
              <w:rPr>
                <w:rFonts w:ascii="Times New Roman" w:hAnsi="Times New Roman" w:cs="Times New Roman"/>
                <w:sz w:val="24"/>
                <w:szCs w:val="24"/>
              </w:rPr>
              <w:t>: Өзінің болашағына саналы көзқарасты (біліміне, денсаулығына, іс-әрекетіне, жетістіктеріне), қоғамға пайдалы болуға ұмтылуға тәрбиелеу.</w:t>
            </w:r>
          </w:p>
          <w:p w14:paraId="75F75BCA" w14:textId="78D22FB3" w:rsidR="00B51F46" w:rsidRPr="00B51F46" w:rsidRDefault="00790868" w:rsidP="00B51F46">
            <w:pPr>
              <w:spacing w:line="240" w:lineRule="auto"/>
              <w:jc w:val="both"/>
              <w:rPr>
                <w:rFonts w:ascii="Times New Roman" w:hAnsi="Times New Roman" w:cs="Times New Roman"/>
                <w:sz w:val="24"/>
                <w:szCs w:val="24"/>
              </w:rPr>
            </w:pPr>
            <w:r>
              <w:rPr>
                <w:rFonts w:ascii="Times New Roman" w:hAnsi="Times New Roman" w:cs="Times New Roman"/>
                <w:b/>
                <w:bCs/>
                <w:sz w:val="24"/>
                <w:szCs w:val="24"/>
                <w:lang w:val="kk-KZ"/>
              </w:rPr>
              <w:lastRenderedPageBreak/>
              <w:t xml:space="preserve">Көлік </w:t>
            </w:r>
            <w:r w:rsidR="00B51F46" w:rsidRPr="00B51F46">
              <w:rPr>
                <w:rFonts w:ascii="Times New Roman" w:hAnsi="Times New Roman" w:cs="Times New Roman"/>
                <w:b/>
                <w:bCs/>
                <w:sz w:val="24"/>
                <w:szCs w:val="24"/>
              </w:rPr>
              <w:t xml:space="preserve"> әлемі</w:t>
            </w:r>
            <w:r w:rsidR="00B51F46" w:rsidRPr="00B51F46">
              <w:rPr>
                <w:rFonts w:ascii="Times New Roman" w:hAnsi="Times New Roman" w:cs="Times New Roman"/>
                <w:sz w:val="24"/>
                <w:szCs w:val="24"/>
              </w:rPr>
              <w:t>: арнайы көліктердің түрлерін, олардың белгілі бір жұмыс түрін орындауға арналған жабдықтарын білу. Бөлмеде, балабақша сайтында еркін шарлау қабілетін қалыптастыру,</w:t>
            </w:r>
          </w:p>
          <w:p w14:paraId="2D894DEB" w14:textId="73C40B6A" w:rsidR="00B51F46" w:rsidRPr="00B51F46" w:rsidRDefault="00790868" w:rsidP="00B51F46">
            <w:pPr>
              <w:spacing w:line="240" w:lineRule="auto"/>
              <w:jc w:val="both"/>
              <w:rPr>
                <w:rFonts w:ascii="Times New Roman" w:hAnsi="Times New Roman" w:cs="Times New Roman"/>
                <w:sz w:val="24"/>
                <w:szCs w:val="24"/>
              </w:rPr>
            </w:pPr>
            <w:r>
              <w:rPr>
                <w:rFonts w:ascii="Times New Roman" w:hAnsi="Times New Roman" w:cs="Times New Roman"/>
                <w:b/>
                <w:bCs/>
                <w:sz w:val="24"/>
                <w:szCs w:val="24"/>
                <w:lang w:val="kk-KZ"/>
              </w:rPr>
              <w:t>Еңбекке баулу</w:t>
            </w:r>
            <w:r w:rsidR="00B51F46" w:rsidRPr="00B51F46">
              <w:rPr>
                <w:rFonts w:ascii="Times New Roman" w:hAnsi="Times New Roman" w:cs="Times New Roman"/>
                <w:b/>
                <w:bCs/>
                <w:sz w:val="24"/>
                <w:szCs w:val="24"/>
              </w:rPr>
              <w:t>:</w:t>
            </w:r>
            <w:r w:rsidR="00B51F46" w:rsidRPr="00B51F46">
              <w:rPr>
                <w:rFonts w:ascii="Times New Roman" w:hAnsi="Times New Roman" w:cs="Times New Roman"/>
                <w:sz w:val="24"/>
                <w:szCs w:val="24"/>
              </w:rPr>
              <w:t xml:space="preserve"> Бірлескен еңбек іс-әрекетіне қатысу, басталған істі аяғына дейін жеткізу, дербестікке, жауапкершілікке тәрбиелеу. Топта тазалықты сақтауға, ойыншықтарды сүртуге, табиғат бұрышындағы жаратылыстарға қамқорлық жасауға, қызметтік міндеттерін жауапкершілікпен орындауға, жоспарланған нәтижеге жетуге, жұмыс нәтижелерін, өзінің және құрдастарының шығармашылық белсенділігін бағалауға және құрметтеуге, көмектесуге құштарлықты тәрбиелеу. </w:t>
            </w:r>
          </w:p>
          <w:p w14:paraId="077EFBD4" w14:textId="77777777" w:rsidR="00B51F46" w:rsidRPr="00B51F46" w:rsidRDefault="00B51F46" w:rsidP="00B51F46">
            <w:pPr>
              <w:spacing w:line="240" w:lineRule="auto"/>
              <w:jc w:val="both"/>
              <w:rPr>
                <w:rFonts w:ascii="Times New Roman" w:hAnsi="Times New Roman" w:cs="Times New Roman"/>
                <w:sz w:val="24"/>
                <w:szCs w:val="24"/>
              </w:rPr>
            </w:pPr>
            <w:r w:rsidRPr="00B51F46">
              <w:rPr>
                <w:rFonts w:ascii="Times New Roman" w:hAnsi="Times New Roman" w:cs="Times New Roman"/>
                <w:b/>
                <w:bCs/>
                <w:sz w:val="24"/>
                <w:szCs w:val="24"/>
              </w:rPr>
              <w:t>Адамгершілік-патриоттық тәрбие</w:t>
            </w:r>
            <w:r w:rsidRPr="00B51F46">
              <w:rPr>
                <w:rFonts w:ascii="Times New Roman" w:hAnsi="Times New Roman" w:cs="Times New Roman"/>
                <w:sz w:val="24"/>
                <w:szCs w:val="24"/>
              </w:rPr>
              <w:t>: Туған ел, мемлекеттік және халықтық мерекелер, еліміздің рәміздері, оның мақсаты туралы білімдерін кеңейту. Қазақстан Республикасының Президенті туралы, оның қызметі өз халқы үшін маңызы туралы түсініктерін қалыптастыру.) Мемлекеттік мерекелердің (Жаңа жыл) маңызын түсіну, оларға белсенді қатысу.</w:t>
            </w:r>
          </w:p>
          <w:p w14:paraId="2D8FA41F" w14:textId="77777777" w:rsidR="00B51F46" w:rsidRPr="00B51F46" w:rsidRDefault="00B51F46" w:rsidP="00B51F46">
            <w:pPr>
              <w:spacing w:line="240" w:lineRule="auto"/>
              <w:jc w:val="both"/>
              <w:rPr>
                <w:rStyle w:val="y2iqfc"/>
                <w:rFonts w:ascii="Times New Roman" w:hAnsi="Times New Roman" w:cs="Times New Roman"/>
                <w:color w:val="202124"/>
                <w:sz w:val="24"/>
                <w:szCs w:val="24"/>
                <w:lang w:val="kk-KZ"/>
              </w:rPr>
            </w:pPr>
            <w:r w:rsidRPr="00B51F46">
              <w:rPr>
                <w:rFonts w:ascii="Times New Roman" w:hAnsi="Times New Roman" w:cs="Times New Roman"/>
                <w:b/>
                <w:bCs/>
                <w:sz w:val="24"/>
                <w:szCs w:val="24"/>
              </w:rPr>
              <w:t>Жолда жүру ережелері</w:t>
            </w:r>
            <w:r w:rsidRPr="00B51F46">
              <w:rPr>
                <w:rFonts w:ascii="Times New Roman" w:hAnsi="Times New Roman" w:cs="Times New Roman"/>
                <w:sz w:val="24"/>
                <w:szCs w:val="24"/>
              </w:rPr>
              <w:t>: жолда жүру ережелерін сақтауға саналы көзқарасты қалыптастыру</w:t>
            </w:r>
            <w:r w:rsidRPr="00B51F46">
              <w:rPr>
                <w:rStyle w:val="y2iqfc"/>
                <w:rFonts w:ascii="Times New Roman" w:hAnsi="Times New Roman" w:cs="Times New Roman"/>
                <w:color w:val="202124"/>
                <w:sz w:val="24"/>
                <w:szCs w:val="24"/>
                <w:lang w:val="kk-KZ"/>
              </w:rPr>
              <w:t>.</w:t>
            </w:r>
          </w:p>
          <w:p w14:paraId="7A980443" w14:textId="77777777" w:rsidR="00B51F46" w:rsidRPr="00B51F46" w:rsidRDefault="00B51F46" w:rsidP="00B51F46">
            <w:pPr>
              <w:spacing w:line="240" w:lineRule="auto"/>
              <w:jc w:val="both"/>
              <w:rPr>
                <w:rFonts w:ascii="Times New Roman" w:hAnsi="Times New Roman" w:cs="Times New Roman"/>
                <w:sz w:val="24"/>
                <w:szCs w:val="24"/>
                <w:lang w:val="kk-KZ"/>
              </w:rPr>
            </w:pPr>
            <w:r w:rsidRPr="00B51F46">
              <w:rPr>
                <w:rFonts w:ascii="Times New Roman" w:hAnsi="Times New Roman" w:cs="Times New Roman"/>
                <w:b/>
                <w:bCs/>
                <w:sz w:val="24"/>
                <w:szCs w:val="24"/>
                <w:lang w:val="kk-KZ"/>
              </w:rPr>
              <w:t>Табиғатпен таныстыру:</w:t>
            </w:r>
            <w:r w:rsidRPr="00B51F46">
              <w:rPr>
                <w:rFonts w:ascii="Times New Roman" w:hAnsi="Times New Roman" w:cs="Times New Roman"/>
                <w:sz w:val="24"/>
                <w:szCs w:val="24"/>
                <w:lang w:val="kk-KZ"/>
              </w:rPr>
              <w:t xml:space="preserve"> Тірі және жансыз табиғат құбылыстары (қар жаууы, боран) туралы білімдерін кеңейту; судың, құмның, күннің, ай сәулесінің, саздың, тастың, т.б адам өміріндегі маңызын түсіне білуге ​​үйрету.</w:t>
            </w:r>
          </w:p>
          <w:p w14:paraId="2C77934A" w14:textId="4A7FA3EE" w:rsidR="00B51F46" w:rsidRPr="00B51F46" w:rsidRDefault="00B51F46" w:rsidP="00B51F46">
            <w:pPr>
              <w:spacing w:line="240" w:lineRule="auto"/>
              <w:jc w:val="both"/>
              <w:rPr>
                <w:rFonts w:ascii="Times New Roman" w:hAnsi="Times New Roman" w:cs="Times New Roman"/>
                <w:sz w:val="24"/>
                <w:szCs w:val="24"/>
                <w:lang w:val="kk-KZ"/>
              </w:rPr>
            </w:pPr>
            <w:r w:rsidRPr="00B51F46">
              <w:rPr>
                <w:rFonts w:ascii="Times New Roman" w:hAnsi="Times New Roman" w:cs="Times New Roman"/>
                <w:b/>
                <w:bCs/>
                <w:sz w:val="24"/>
                <w:szCs w:val="24"/>
                <w:lang w:val="kk-KZ"/>
              </w:rPr>
              <w:t>Өсімдік әлемі:</w:t>
            </w:r>
            <w:r w:rsidRPr="00B51F46">
              <w:rPr>
                <w:rFonts w:ascii="Times New Roman" w:hAnsi="Times New Roman" w:cs="Times New Roman"/>
                <w:sz w:val="24"/>
                <w:szCs w:val="24"/>
                <w:lang w:val="kk-KZ"/>
              </w:rPr>
              <w:t xml:space="preserve"> Өсімдіктерді қажетіне қарай күтіп-баптау жолдарымен таныстыру: суару, қопсыту, жапырақ тақтайшасын шаңнан тазарту, бүрку). Жануарлар әлемі: Қазақстан аумағында мекендейтін жануарлар мен олардың төлдерін атау және оларға тән белгілері бойынша ажырата білу дағдыларын қалыптастыру. Жабайы аңдар мен құстардың тіршілігі туралы түсініктерін кеңейту. Қыс мезгіліндегі жануарлардың, құстардың сыртқы түрі мен өмір сүру салтының ерекшеліктерін анықтап, сипаттай білуге ​​үйрету</w:t>
            </w:r>
          </w:p>
        </w:tc>
      </w:tr>
      <w:tr w:rsidR="00B51F46" w:rsidRPr="00B51F46" w14:paraId="2A03A635" w14:textId="77777777" w:rsidTr="00B63820">
        <w:tc>
          <w:tcPr>
            <w:tcW w:w="0" w:type="auto"/>
            <w:vMerge/>
            <w:tcBorders>
              <w:top w:val="single" w:sz="4" w:space="0" w:color="auto"/>
              <w:left w:val="single" w:sz="4" w:space="0" w:color="auto"/>
              <w:bottom w:val="single" w:sz="4" w:space="0" w:color="auto"/>
              <w:right w:val="single" w:sz="4" w:space="0" w:color="auto"/>
            </w:tcBorders>
            <w:vAlign w:val="center"/>
          </w:tcPr>
          <w:p w14:paraId="54AAA843" w14:textId="77777777" w:rsidR="00B51F46" w:rsidRPr="00B51F46" w:rsidRDefault="00B51F46" w:rsidP="00B51F46">
            <w:pPr>
              <w:spacing w:line="240" w:lineRule="auto"/>
              <w:jc w:val="both"/>
              <w:rPr>
                <w:rFonts w:ascii="Times New Roman" w:hAnsi="Times New Roman" w:cs="Times New Roman"/>
                <w:sz w:val="24"/>
                <w:szCs w:val="24"/>
                <w:lang w:val="kk-KZ"/>
              </w:rPr>
            </w:pPr>
          </w:p>
        </w:tc>
        <w:tc>
          <w:tcPr>
            <w:tcW w:w="3550" w:type="dxa"/>
            <w:tcBorders>
              <w:top w:val="single" w:sz="4" w:space="0" w:color="auto"/>
              <w:left w:val="single" w:sz="4" w:space="0" w:color="auto"/>
              <w:bottom w:val="single" w:sz="4" w:space="0" w:color="auto"/>
              <w:right w:val="single" w:sz="4" w:space="0" w:color="auto"/>
            </w:tcBorders>
          </w:tcPr>
          <w:p w14:paraId="3205E73C" w14:textId="27854522" w:rsidR="00B51F46" w:rsidRPr="00B51F46" w:rsidRDefault="00B51F46" w:rsidP="00B51F46">
            <w:pPr>
              <w:spacing w:line="240" w:lineRule="auto"/>
              <w:jc w:val="both"/>
              <w:rPr>
                <w:rFonts w:ascii="Times New Roman" w:hAnsi="Times New Roman" w:cs="Times New Roman"/>
                <w:sz w:val="24"/>
                <w:szCs w:val="24"/>
                <w:lang w:val="kk-KZ"/>
              </w:rPr>
            </w:pPr>
            <w:r w:rsidRPr="00B51F46">
              <w:rPr>
                <w:rFonts w:ascii="Times New Roman" w:hAnsi="Times New Roman" w:cs="Times New Roman"/>
                <w:sz w:val="24"/>
                <w:szCs w:val="24"/>
                <w:lang w:val="kk-KZ"/>
              </w:rPr>
              <w:t>Зерттеушілік, танымдық, коммуникативтік, еңбек әрекеті</w:t>
            </w:r>
          </w:p>
        </w:tc>
        <w:tc>
          <w:tcPr>
            <w:tcW w:w="10096" w:type="dxa"/>
            <w:tcBorders>
              <w:top w:val="single" w:sz="4" w:space="0" w:color="auto"/>
              <w:left w:val="single" w:sz="4" w:space="0" w:color="auto"/>
              <w:bottom w:val="single" w:sz="4" w:space="0" w:color="auto"/>
              <w:right w:val="single" w:sz="4" w:space="0" w:color="auto"/>
            </w:tcBorders>
          </w:tcPr>
          <w:p w14:paraId="2784BAEC" w14:textId="1DC0B4A2" w:rsidR="00B51F46" w:rsidRPr="00B51F46" w:rsidRDefault="00B51F46" w:rsidP="00B51F46">
            <w:pPr>
              <w:spacing w:line="240" w:lineRule="auto"/>
              <w:jc w:val="both"/>
              <w:rPr>
                <w:rFonts w:ascii="Times New Roman" w:hAnsi="Times New Roman" w:cs="Times New Roman"/>
                <w:sz w:val="24"/>
                <w:szCs w:val="24"/>
                <w:lang w:val="kk-KZ"/>
              </w:rPr>
            </w:pPr>
            <w:r w:rsidRPr="00B51F46">
              <w:rPr>
                <w:rFonts w:ascii="Times New Roman" w:hAnsi="Times New Roman" w:cs="Times New Roman"/>
                <w:sz w:val="24"/>
                <w:szCs w:val="24"/>
                <w:lang w:val="kk-KZ"/>
              </w:rPr>
              <w:t>Көркем шығармаларды қабылдау қабілетін қалыптастыру, эмоционалдық қатынасты ояту; балалардың шығармашылық қабілеттерін, қоршаған ортаны эстетикалық қабылдауын дамыту; дүниені эмоционалды тану, өнер түрлері туралы түсініктерін қалыптастыру; өз жұмысының нәтижесін, құрбыларының еңбегін бағалай білуге, топпен жұмыс істеуге баулу; музыкаға, өнер түрлеріне, өнер туындыларына құрметпен қарауға тәрбиелеу.</w:t>
            </w:r>
          </w:p>
        </w:tc>
      </w:tr>
      <w:tr w:rsidR="00B51F46" w:rsidRPr="00B51F46" w14:paraId="3B478AF0" w14:textId="77777777" w:rsidTr="00B63820">
        <w:tc>
          <w:tcPr>
            <w:tcW w:w="0" w:type="auto"/>
            <w:vMerge/>
            <w:tcBorders>
              <w:top w:val="single" w:sz="4" w:space="0" w:color="auto"/>
              <w:left w:val="single" w:sz="4" w:space="0" w:color="auto"/>
              <w:bottom w:val="single" w:sz="4" w:space="0" w:color="auto"/>
              <w:right w:val="single" w:sz="4" w:space="0" w:color="auto"/>
            </w:tcBorders>
            <w:vAlign w:val="center"/>
          </w:tcPr>
          <w:p w14:paraId="40E98687" w14:textId="77777777" w:rsidR="00B51F46" w:rsidRPr="00B51F46" w:rsidRDefault="00B51F46" w:rsidP="00B51F46">
            <w:pPr>
              <w:spacing w:line="240" w:lineRule="auto"/>
              <w:jc w:val="both"/>
              <w:rPr>
                <w:rFonts w:ascii="Times New Roman" w:hAnsi="Times New Roman" w:cs="Times New Roman"/>
                <w:sz w:val="24"/>
                <w:szCs w:val="24"/>
                <w:lang w:val="kk-KZ"/>
              </w:rPr>
            </w:pPr>
          </w:p>
        </w:tc>
        <w:tc>
          <w:tcPr>
            <w:tcW w:w="3550" w:type="dxa"/>
            <w:tcBorders>
              <w:top w:val="single" w:sz="4" w:space="0" w:color="auto"/>
              <w:left w:val="single" w:sz="4" w:space="0" w:color="auto"/>
              <w:bottom w:val="single" w:sz="4" w:space="0" w:color="auto"/>
              <w:right w:val="single" w:sz="4" w:space="0" w:color="auto"/>
            </w:tcBorders>
          </w:tcPr>
          <w:p w14:paraId="59DAB77E" w14:textId="0595CF55" w:rsidR="00B51F46" w:rsidRPr="00B51F46" w:rsidRDefault="00B51F46" w:rsidP="00B51F46">
            <w:pPr>
              <w:spacing w:line="240" w:lineRule="auto"/>
              <w:jc w:val="both"/>
              <w:rPr>
                <w:rFonts w:ascii="Times New Roman" w:hAnsi="Times New Roman" w:cs="Times New Roman"/>
                <w:sz w:val="24"/>
                <w:szCs w:val="24"/>
                <w:lang w:val="kk-KZ"/>
              </w:rPr>
            </w:pPr>
            <w:r w:rsidRPr="00B51F46">
              <w:rPr>
                <w:rFonts w:ascii="Times New Roman" w:hAnsi="Times New Roman" w:cs="Times New Roman"/>
                <w:sz w:val="24"/>
                <w:szCs w:val="24"/>
              </w:rPr>
              <w:t>Сурет салу</w:t>
            </w:r>
          </w:p>
        </w:tc>
        <w:tc>
          <w:tcPr>
            <w:tcW w:w="10096" w:type="dxa"/>
            <w:tcBorders>
              <w:top w:val="single" w:sz="4" w:space="0" w:color="auto"/>
              <w:left w:val="single" w:sz="4" w:space="0" w:color="auto"/>
              <w:bottom w:val="single" w:sz="4" w:space="0" w:color="auto"/>
              <w:right w:val="single" w:sz="4" w:space="0" w:color="auto"/>
            </w:tcBorders>
          </w:tcPr>
          <w:p w14:paraId="36BE3D6F" w14:textId="04DE7629" w:rsidR="00B51F46" w:rsidRPr="00B51F46" w:rsidRDefault="00B51F46" w:rsidP="00B51F46">
            <w:pPr>
              <w:spacing w:line="240" w:lineRule="auto"/>
              <w:jc w:val="both"/>
              <w:rPr>
                <w:rFonts w:ascii="Times New Roman" w:hAnsi="Times New Roman" w:cs="Times New Roman"/>
                <w:sz w:val="24"/>
                <w:szCs w:val="24"/>
                <w:lang w:val="kk-KZ"/>
              </w:rPr>
            </w:pPr>
            <w:r w:rsidRPr="00B51F46">
              <w:rPr>
                <w:rFonts w:ascii="Times New Roman" w:hAnsi="Times New Roman" w:cs="Times New Roman"/>
                <w:sz w:val="24"/>
                <w:szCs w:val="24"/>
                <w:lang w:val="kk-KZ"/>
              </w:rPr>
              <w:t>Жаңа түстер мен реңктерді алу үшін бояуларды араластыру дағдыларын жетілдіру (гуашьпен сурет салу кезінде) және түсті жеңілдету Балалардың суретте қарапайым сюжетті жеткізу қабілетін арттыру: (мереке - Жаңа жыл).</w:t>
            </w:r>
          </w:p>
        </w:tc>
      </w:tr>
      <w:tr w:rsidR="00B51F46" w:rsidRPr="00B51F46" w14:paraId="0148BF4B" w14:textId="77777777" w:rsidTr="00B63820">
        <w:tc>
          <w:tcPr>
            <w:tcW w:w="0" w:type="auto"/>
            <w:vMerge/>
            <w:tcBorders>
              <w:top w:val="single" w:sz="4" w:space="0" w:color="auto"/>
              <w:left w:val="single" w:sz="4" w:space="0" w:color="auto"/>
              <w:bottom w:val="single" w:sz="4" w:space="0" w:color="auto"/>
              <w:right w:val="single" w:sz="4" w:space="0" w:color="auto"/>
            </w:tcBorders>
            <w:vAlign w:val="center"/>
            <w:hideMark/>
          </w:tcPr>
          <w:p w14:paraId="3044C080" w14:textId="77777777" w:rsidR="00B51F46" w:rsidRPr="00B51F46" w:rsidRDefault="00B51F46" w:rsidP="00B51F46">
            <w:pPr>
              <w:spacing w:line="240" w:lineRule="auto"/>
              <w:jc w:val="both"/>
              <w:rPr>
                <w:rFonts w:ascii="Times New Roman" w:hAnsi="Times New Roman" w:cs="Times New Roman"/>
                <w:sz w:val="24"/>
                <w:szCs w:val="24"/>
                <w:lang w:val="kk-KZ"/>
              </w:rPr>
            </w:pPr>
          </w:p>
        </w:tc>
        <w:tc>
          <w:tcPr>
            <w:tcW w:w="3550" w:type="dxa"/>
            <w:tcBorders>
              <w:top w:val="single" w:sz="4" w:space="0" w:color="auto"/>
              <w:left w:val="single" w:sz="4" w:space="0" w:color="auto"/>
              <w:bottom w:val="single" w:sz="4" w:space="0" w:color="auto"/>
              <w:right w:val="single" w:sz="4" w:space="0" w:color="auto"/>
            </w:tcBorders>
            <w:hideMark/>
          </w:tcPr>
          <w:p w14:paraId="5899BD40" w14:textId="77777777" w:rsidR="00B51F46" w:rsidRPr="00B51F46" w:rsidRDefault="00B51F46" w:rsidP="00B51F46">
            <w:pPr>
              <w:spacing w:line="240" w:lineRule="auto"/>
              <w:jc w:val="both"/>
              <w:rPr>
                <w:rFonts w:ascii="Times New Roman" w:hAnsi="Times New Roman" w:cs="Times New Roman"/>
                <w:sz w:val="24"/>
                <w:szCs w:val="24"/>
              </w:rPr>
            </w:pPr>
            <w:r w:rsidRPr="00B51F46">
              <w:rPr>
                <w:rFonts w:ascii="Times New Roman" w:hAnsi="Times New Roman" w:cs="Times New Roman"/>
                <w:sz w:val="24"/>
                <w:szCs w:val="24"/>
              </w:rPr>
              <w:t xml:space="preserve">Мүсіндеу </w:t>
            </w:r>
          </w:p>
        </w:tc>
        <w:tc>
          <w:tcPr>
            <w:tcW w:w="10096" w:type="dxa"/>
            <w:tcBorders>
              <w:top w:val="single" w:sz="4" w:space="0" w:color="auto"/>
              <w:left w:val="single" w:sz="4" w:space="0" w:color="auto"/>
              <w:bottom w:val="single" w:sz="4" w:space="0" w:color="auto"/>
              <w:right w:val="single" w:sz="4" w:space="0" w:color="auto"/>
            </w:tcBorders>
            <w:hideMark/>
          </w:tcPr>
          <w:p w14:paraId="7A3D4750" w14:textId="1A3C6487" w:rsidR="00B51F46" w:rsidRPr="00B51F46" w:rsidRDefault="00B51F46" w:rsidP="00B51F46">
            <w:pPr>
              <w:spacing w:line="240" w:lineRule="auto"/>
              <w:jc w:val="both"/>
              <w:rPr>
                <w:rFonts w:ascii="Times New Roman" w:hAnsi="Times New Roman" w:cs="Times New Roman"/>
                <w:sz w:val="24"/>
                <w:szCs w:val="24"/>
              </w:rPr>
            </w:pPr>
            <w:r w:rsidRPr="00B51F46">
              <w:rPr>
                <w:rFonts w:ascii="Times New Roman" w:hAnsi="Times New Roman" w:cs="Times New Roman"/>
                <w:sz w:val="24"/>
                <w:szCs w:val="24"/>
              </w:rPr>
              <w:t>Кейіпкерлерге тән бөлшектерді мүсіндей білуге, қосымша заттар мен элементтердің көмегімен композицияларды көркем жеткізе білуге ​​үйрету.</w:t>
            </w:r>
          </w:p>
          <w:p w14:paraId="5AAEDC5D" w14:textId="4A60AF98" w:rsidR="00B51F46" w:rsidRPr="00B51F46" w:rsidRDefault="00B51F46" w:rsidP="00B51F46">
            <w:pPr>
              <w:spacing w:line="240" w:lineRule="auto"/>
              <w:jc w:val="both"/>
              <w:rPr>
                <w:rFonts w:ascii="Times New Roman" w:hAnsi="Times New Roman" w:cs="Times New Roman"/>
                <w:sz w:val="24"/>
                <w:szCs w:val="24"/>
              </w:rPr>
            </w:pPr>
          </w:p>
        </w:tc>
      </w:tr>
      <w:tr w:rsidR="00B51F46" w:rsidRPr="00B51F46" w14:paraId="696A9A54" w14:textId="77777777" w:rsidTr="00B63820">
        <w:tc>
          <w:tcPr>
            <w:tcW w:w="0" w:type="auto"/>
            <w:vMerge/>
            <w:tcBorders>
              <w:top w:val="single" w:sz="4" w:space="0" w:color="auto"/>
              <w:left w:val="single" w:sz="4" w:space="0" w:color="auto"/>
              <w:bottom w:val="single" w:sz="4" w:space="0" w:color="auto"/>
              <w:right w:val="single" w:sz="4" w:space="0" w:color="auto"/>
            </w:tcBorders>
            <w:vAlign w:val="center"/>
            <w:hideMark/>
          </w:tcPr>
          <w:p w14:paraId="5EDF5C1D" w14:textId="77777777" w:rsidR="00B51F46" w:rsidRPr="00B51F46" w:rsidRDefault="00B51F46" w:rsidP="00B51F46">
            <w:pPr>
              <w:spacing w:line="240" w:lineRule="auto"/>
              <w:jc w:val="both"/>
              <w:rPr>
                <w:rFonts w:ascii="Times New Roman" w:hAnsi="Times New Roman" w:cs="Times New Roman"/>
                <w:sz w:val="24"/>
                <w:szCs w:val="24"/>
                <w:lang w:val="kk-KZ"/>
              </w:rPr>
            </w:pPr>
          </w:p>
        </w:tc>
        <w:tc>
          <w:tcPr>
            <w:tcW w:w="3550" w:type="dxa"/>
            <w:tcBorders>
              <w:top w:val="single" w:sz="4" w:space="0" w:color="auto"/>
              <w:left w:val="single" w:sz="4" w:space="0" w:color="auto"/>
              <w:bottom w:val="single" w:sz="4" w:space="0" w:color="auto"/>
              <w:right w:val="single" w:sz="4" w:space="0" w:color="auto"/>
            </w:tcBorders>
            <w:hideMark/>
          </w:tcPr>
          <w:p w14:paraId="39DDA365" w14:textId="77777777" w:rsidR="00B51F46" w:rsidRPr="00B51F46" w:rsidRDefault="00B51F46" w:rsidP="00B51F46">
            <w:pPr>
              <w:spacing w:line="240" w:lineRule="auto"/>
              <w:jc w:val="both"/>
              <w:rPr>
                <w:rFonts w:ascii="Times New Roman" w:hAnsi="Times New Roman" w:cs="Times New Roman"/>
                <w:sz w:val="24"/>
                <w:szCs w:val="24"/>
              </w:rPr>
            </w:pPr>
            <w:r w:rsidRPr="00B51F46">
              <w:rPr>
                <w:rFonts w:ascii="Times New Roman" w:hAnsi="Times New Roman" w:cs="Times New Roman"/>
                <w:sz w:val="24"/>
                <w:szCs w:val="24"/>
              </w:rPr>
              <w:t>Жапсыру</w:t>
            </w:r>
          </w:p>
        </w:tc>
        <w:tc>
          <w:tcPr>
            <w:tcW w:w="10096" w:type="dxa"/>
            <w:tcBorders>
              <w:top w:val="single" w:sz="4" w:space="0" w:color="auto"/>
              <w:left w:val="single" w:sz="4" w:space="0" w:color="auto"/>
              <w:bottom w:val="single" w:sz="4" w:space="0" w:color="auto"/>
              <w:right w:val="single" w:sz="4" w:space="0" w:color="auto"/>
            </w:tcBorders>
            <w:hideMark/>
          </w:tcPr>
          <w:p w14:paraId="774C78E9" w14:textId="77777777" w:rsidR="00B51F46" w:rsidRPr="00B51F46" w:rsidRDefault="00B51F46" w:rsidP="00B51F46">
            <w:pPr>
              <w:spacing w:line="240" w:lineRule="auto"/>
              <w:jc w:val="both"/>
              <w:rPr>
                <w:rFonts w:ascii="Times New Roman" w:hAnsi="Times New Roman" w:cs="Times New Roman"/>
                <w:sz w:val="24"/>
                <w:szCs w:val="24"/>
                <w:lang w:val="kk-KZ"/>
              </w:rPr>
            </w:pPr>
            <w:r w:rsidRPr="00B51F46">
              <w:rPr>
                <w:rFonts w:ascii="Times New Roman" w:hAnsi="Times New Roman" w:cs="Times New Roman"/>
                <w:sz w:val="24"/>
                <w:szCs w:val="24"/>
              </w:rPr>
              <w:t>Қайшы мен желімді дұрыс қолдану дағдыларын жетілдіру, еңбек қауіпсіздігі және жеке гигиена ережелерін сақтау. Заттарды қағаз бетіне орналастыра білу дағдыларын және заттардың көлемі бойынша қатынасын жеткізе білуге, әртүрлі заттардың бөліктерінің пішінін, олардың құрылымын, пропорцияларын көре білуге ​​үйрету. шаблондармен және трафареттермен, дайын үлгілермен жұмыс.</w:t>
            </w:r>
          </w:p>
          <w:p w14:paraId="4A884923" w14:textId="529D4AD4" w:rsidR="00B51F46" w:rsidRPr="00B51F46" w:rsidRDefault="00B51F46" w:rsidP="00B51F46">
            <w:pPr>
              <w:spacing w:line="240" w:lineRule="auto"/>
              <w:jc w:val="both"/>
              <w:rPr>
                <w:rFonts w:ascii="Times New Roman" w:hAnsi="Times New Roman" w:cs="Times New Roman"/>
                <w:sz w:val="24"/>
                <w:szCs w:val="24"/>
                <w:lang w:val="kk-KZ"/>
              </w:rPr>
            </w:pPr>
          </w:p>
        </w:tc>
      </w:tr>
      <w:tr w:rsidR="00B51F46" w:rsidRPr="00B51F46" w14:paraId="1C2FBD9A" w14:textId="77777777" w:rsidTr="00B63820">
        <w:tc>
          <w:tcPr>
            <w:tcW w:w="0" w:type="auto"/>
            <w:vMerge/>
            <w:tcBorders>
              <w:top w:val="single" w:sz="4" w:space="0" w:color="auto"/>
              <w:left w:val="single" w:sz="4" w:space="0" w:color="auto"/>
              <w:bottom w:val="single" w:sz="4" w:space="0" w:color="auto"/>
              <w:right w:val="single" w:sz="4" w:space="0" w:color="auto"/>
            </w:tcBorders>
            <w:vAlign w:val="center"/>
          </w:tcPr>
          <w:p w14:paraId="0A444181" w14:textId="77777777" w:rsidR="00B51F46" w:rsidRPr="00B51F46" w:rsidRDefault="00B51F46" w:rsidP="00B51F46">
            <w:pPr>
              <w:spacing w:line="240" w:lineRule="auto"/>
              <w:jc w:val="both"/>
              <w:rPr>
                <w:rFonts w:ascii="Times New Roman" w:hAnsi="Times New Roman" w:cs="Times New Roman"/>
                <w:sz w:val="24"/>
                <w:szCs w:val="24"/>
                <w:lang w:val="kk-KZ"/>
              </w:rPr>
            </w:pPr>
          </w:p>
        </w:tc>
        <w:tc>
          <w:tcPr>
            <w:tcW w:w="3550" w:type="dxa"/>
            <w:tcBorders>
              <w:top w:val="single" w:sz="4" w:space="0" w:color="auto"/>
              <w:left w:val="single" w:sz="4" w:space="0" w:color="auto"/>
              <w:bottom w:val="single" w:sz="4" w:space="0" w:color="auto"/>
              <w:right w:val="single" w:sz="4" w:space="0" w:color="auto"/>
            </w:tcBorders>
          </w:tcPr>
          <w:p w14:paraId="77919B21" w14:textId="0F16F803" w:rsidR="00B51F46" w:rsidRPr="00B51F46" w:rsidRDefault="00B51F46" w:rsidP="00B51F46">
            <w:pPr>
              <w:spacing w:line="240" w:lineRule="auto"/>
              <w:jc w:val="both"/>
              <w:rPr>
                <w:rFonts w:ascii="Times New Roman" w:hAnsi="Times New Roman" w:cs="Times New Roman"/>
                <w:sz w:val="24"/>
                <w:szCs w:val="24"/>
              </w:rPr>
            </w:pPr>
            <w:r w:rsidRPr="00B51F46">
              <w:rPr>
                <w:rFonts w:ascii="Times New Roman" w:hAnsi="Times New Roman" w:cs="Times New Roman"/>
                <w:sz w:val="24"/>
                <w:szCs w:val="24"/>
                <w:lang w:val="kk-KZ"/>
              </w:rPr>
              <w:t xml:space="preserve">Құрастыру </w:t>
            </w:r>
          </w:p>
        </w:tc>
        <w:tc>
          <w:tcPr>
            <w:tcW w:w="10096" w:type="dxa"/>
            <w:tcBorders>
              <w:top w:val="single" w:sz="4" w:space="0" w:color="auto"/>
              <w:left w:val="single" w:sz="4" w:space="0" w:color="auto"/>
              <w:bottom w:val="single" w:sz="4" w:space="0" w:color="auto"/>
              <w:right w:val="single" w:sz="4" w:space="0" w:color="auto"/>
            </w:tcBorders>
          </w:tcPr>
          <w:p w14:paraId="27F925E6" w14:textId="7F35448E" w:rsidR="00B51F46" w:rsidRPr="00B51F46" w:rsidRDefault="00B51F46" w:rsidP="00B51F46">
            <w:pPr>
              <w:spacing w:line="240" w:lineRule="auto"/>
              <w:jc w:val="both"/>
              <w:rPr>
                <w:rFonts w:ascii="Times New Roman" w:hAnsi="Times New Roman" w:cs="Times New Roman"/>
                <w:sz w:val="24"/>
                <w:szCs w:val="24"/>
              </w:rPr>
            </w:pPr>
            <w:r w:rsidRPr="00B51F46">
              <w:rPr>
                <w:rFonts w:ascii="Times New Roman" w:hAnsi="Times New Roman" w:cs="Times New Roman"/>
                <w:sz w:val="24"/>
                <w:szCs w:val="24"/>
                <w:lang w:val="kk-KZ"/>
              </w:rPr>
              <w:t>Жобалау Қағазды жобалау әдістерін қолдана отырып, жалпақ материалды үш өлшемді пішіндерге түрлендіру мүмкіндігін бекіту.</w:t>
            </w:r>
          </w:p>
        </w:tc>
      </w:tr>
      <w:tr w:rsidR="00B51F46" w:rsidRPr="00B51F46" w14:paraId="1468ACF6" w14:textId="77777777" w:rsidTr="00B63820">
        <w:tc>
          <w:tcPr>
            <w:tcW w:w="0" w:type="auto"/>
            <w:vMerge/>
            <w:tcBorders>
              <w:top w:val="single" w:sz="4" w:space="0" w:color="auto"/>
              <w:left w:val="single" w:sz="4" w:space="0" w:color="auto"/>
              <w:bottom w:val="single" w:sz="4" w:space="0" w:color="auto"/>
              <w:right w:val="single" w:sz="4" w:space="0" w:color="auto"/>
            </w:tcBorders>
            <w:vAlign w:val="center"/>
          </w:tcPr>
          <w:p w14:paraId="1891D3A0" w14:textId="77777777" w:rsidR="00B51F46" w:rsidRPr="00B51F46" w:rsidRDefault="00B51F46" w:rsidP="00B51F46">
            <w:pPr>
              <w:spacing w:line="240" w:lineRule="auto"/>
              <w:jc w:val="both"/>
              <w:rPr>
                <w:rFonts w:ascii="Times New Roman" w:hAnsi="Times New Roman" w:cs="Times New Roman"/>
                <w:sz w:val="24"/>
                <w:szCs w:val="24"/>
                <w:lang w:val="kk-KZ"/>
              </w:rPr>
            </w:pPr>
          </w:p>
        </w:tc>
        <w:tc>
          <w:tcPr>
            <w:tcW w:w="3550" w:type="dxa"/>
            <w:tcBorders>
              <w:top w:val="single" w:sz="4" w:space="0" w:color="auto"/>
              <w:left w:val="single" w:sz="4" w:space="0" w:color="auto"/>
              <w:bottom w:val="single" w:sz="4" w:space="0" w:color="auto"/>
              <w:right w:val="single" w:sz="4" w:space="0" w:color="auto"/>
            </w:tcBorders>
          </w:tcPr>
          <w:p w14:paraId="2D70526E" w14:textId="5EAA6B70" w:rsidR="00B51F46" w:rsidRPr="00B51F46" w:rsidRDefault="00B51F46" w:rsidP="00B51F46">
            <w:pPr>
              <w:spacing w:line="240" w:lineRule="auto"/>
              <w:jc w:val="both"/>
              <w:rPr>
                <w:rFonts w:ascii="Times New Roman" w:hAnsi="Times New Roman" w:cs="Times New Roman"/>
                <w:sz w:val="24"/>
                <w:szCs w:val="24"/>
              </w:rPr>
            </w:pPr>
            <w:r w:rsidRPr="00B51F46">
              <w:rPr>
                <w:rFonts w:ascii="Times New Roman" w:hAnsi="Times New Roman" w:cs="Times New Roman"/>
                <w:sz w:val="24"/>
                <w:szCs w:val="24"/>
              </w:rPr>
              <w:t>Шығармашылық, бейнелеу әрекеті</w:t>
            </w:r>
          </w:p>
        </w:tc>
        <w:tc>
          <w:tcPr>
            <w:tcW w:w="10096" w:type="dxa"/>
            <w:tcBorders>
              <w:top w:val="single" w:sz="4" w:space="0" w:color="auto"/>
              <w:left w:val="single" w:sz="4" w:space="0" w:color="auto"/>
              <w:bottom w:val="single" w:sz="4" w:space="0" w:color="auto"/>
              <w:right w:val="single" w:sz="4" w:space="0" w:color="auto"/>
            </w:tcBorders>
          </w:tcPr>
          <w:p w14:paraId="49170D5E" w14:textId="6567A50F" w:rsidR="00B51F46" w:rsidRPr="00B51F46" w:rsidRDefault="00B51F46" w:rsidP="00B51F46">
            <w:pPr>
              <w:spacing w:line="240" w:lineRule="auto"/>
              <w:jc w:val="both"/>
              <w:rPr>
                <w:rFonts w:ascii="Times New Roman" w:hAnsi="Times New Roman" w:cs="Times New Roman"/>
                <w:sz w:val="24"/>
                <w:szCs w:val="24"/>
              </w:rPr>
            </w:pPr>
            <w:r w:rsidRPr="00B51F46">
              <w:rPr>
                <w:rFonts w:ascii="Times New Roman" w:hAnsi="Times New Roman" w:cs="Times New Roman"/>
                <w:sz w:val="24"/>
                <w:szCs w:val="24"/>
              </w:rPr>
              <w:t>Шығармашылық қабілеттерін, елестету, бақылау, айналадағы дүниені бейнелі қабылдауды дамыту; балаларды дизайнның мәнерлі құралдарымен, балалар кітаптарына арналған иллюстрациялармен, иллюстрация авторларымен таныстыру; бояулармен жұмыс істеу дағдыларын жетілдіру; шаблондармен және трафареттермен, дайын үлгілермен жұмыс істей білу; ән мен би арқылы көркем образ жасауда шығармашылық дербестікті дамыту.</w:t>
            </w:r>
          </w:p>
        </w:tc>
      </w:tr>
      <w:tr w:rsidR="00B51F46" w:rsidRPr="00B51F46" w14:paraId="1BCEB76A" w14:textId="77777777" w:rsidTr="00B63820">
        <w:tc>
          <w:tcPr>
            <w:tcW w:w="0" w:type="auto"/>
            <w:vMerge/>
            <w:tcBorders>
              <w:top w:val="single" w:sz="4" w:space="0" w:color="auto"/>
              <w:left w:val="single" w:sz="4" w:space="0" w:color="auto"/>
              <w:bottom w:val="single" w:sz="4" w:space="0" w:color="auto"/>
              <w:right w:val="single" w:sz="4" w:space="0" w:color="auto"/>
            </w:tcBorders>
            <w:vAlign w:val="center"/>
            <w:hideMark/>
          </w:tcPr>
          <w:p w14:paraId="068D2A83" w14:textId="77777777" w:rsidR="00B51F46" w:rsidRPr="00B51F46" w:rsidRDefault="00B51F46" w:rsidP="00B51F46">
            <w:pPr>
              <w:spacing w:line="240" w:lineRule="auto"/>
              <w:jc w:val="both"/>
              <w:rPr>
                <w:rFonts w:ascii="Times New Roman" w:hAnsi="Times New Roman" w:cs="Times New Roman"/>
                <w:sz w:val="24"/>
                <w:szCs w:val="24"/>
              </w:rPr>
            </w:pPr>
          </w:p>
        </w:tc>
        <w:tc>
          <w:tcPr>
            <w:tcW w:w="3550" w:type="dxa"/>
            <w:tcBorders>
              <w:top w:val="single" w:sz="4" w:space="0" w:color="auto"/>
              <w:left w:val="single" w:sz="4" w:space="0" w:color="auto"/>
              <w:bottom w:val="single" w:sz="4" w:space="0" w:color="auto"/>
              <w:right w:val="single" w:sz="4" w:space="0" w:color="auto"/>
            </w:tcBorders>
            <w:hideMark/>
          </w:tcPr>
          <w:p w14:paraId="70A4A560" w14:textId="77777777" w:rsidR="00B51F46" w:rsidRPr="00B51F46" w:rsidRDefault="00B51F46" w:rsidP="00B51F46">
            <w:pPr>
              <w:spacing w:line="240" w:lineRule="auto"/>
              <w:jc w:val="both"/>
              <w:rPr>
                <w:rFonts w:ascii="Times New Roman" w:hAnsi="Times New Roman" w:cs="Times New Roman"/>
                <w:sz w:val="24"/>
                <w:szCs w:val="24"/>
              </w:rPr>
            </w:pPr>
            <w:r w:rsidRPr="00B51F46">
              <w:rPr>
                <w:rFonts w:ascii="Times New Roman" w:hAnsi="Times New Roman" w:cs="Times New Roman"/>
                <w:sz w:val="24"/>
                <w:szCs w:val="24"/>
              </w:rPr>
              <w:t>Музыка</w:t>
            </w:r>
          </w:p>
        </w:tc>
        <w:tc>
          <w:tcPr>
            <w:tcW w:w="10096" w:type="dxa"/>
            <w:tcBorders>
              <w:top w:val="single" w:sz="4" w:space="0" w:color="auto"/>
              <w:left w:val="single" w:sz="4" w:space="0" w:color="auto"/>
              <w:bottom w:val="single" w:sz="4" w:space="0" w:color="auto"/>
              <w:right w:val="single" w:sz="4" w:space="0" w:color="auto"/>
            </w:tcBorders>
            <w:hideMark/>
          </w:tcPr>
          <w:p w14:paraId="77694025" w14:textId="77777777" w:rsidR="00B51F46" w:rsidRPr="00B51F46" w:rsidRDefault="00B51F46" w:rsidP="00B51F46">
            <w:pPr>
              <w:spacing w:line="240" w:lineRule="auto"/>
              <w:jc w:val="both"/>
              <w:rPr>
                <w:rFonts w:ascii="Times New Roman" w:hAnsi="Times New Roman" w:cs="Times New Roman"/>
                <w:sz w:val="24"/>
                <w:szCs w:val="24"/>
              </w:rPr>
            </w:pPr>
            <w:r w:rsidRPr="00B51F46">
              <w:rPr>
                <w:rFonts w:ascii="Times New Roman" w:hAnsi="Times New Roman" w:cs="Times New Roman"/>
                <w:sz w:val="24"/>
                <w:szCs w:val="24"/>
              </w:rPr>
              <w:t>Педагогтың жоспары бойынша</w:t>
            </w:r>
          </w:p>
        </w:tc>
      </w:tr>
      <w:tr w:rsidR="00B51F46" w:rsidRPr="00B51F46" w14:paraId="2DD05D30" w14:textId="77777777" w:rsidTr="00B63820">
        <w:tc>
          <w:tcPr>
            <w:tcW w:w="914" w:type="dxa"/>
            <w:tcBorders>
              <w:top w:val="single" w:sz="4" w:space="0" w:color="auto"/>
              <w:left w:val="single" w:sz="4" w:space="0" w:color="auto"/>
              <w:bottom w:val="single" w:sz="4" w:space="0" w:color="auto"/>
              <w:right w:val="single" w:sz="4" w:space="0" w:color="auto"/>
            </w:tcBorders>
          </w:tcPr>
          <w:p w14:paraId="645F2D9B" w14:textId="77777777" w:rsidR="00B51F46" w:rsidRPr="00B51F46" w:rsidRDefault="00B51F46" w:rsidP="00B51F46">
            <w:pPr>
              <w:spacing w:line="240" w:lineRule="auto"/>
              <w:jc w:val="both"/>
              <w:rPr>
                <w:rFonts w:ascii="Times New Roman" w:hAnsi="Times New Roman" w:cs="Times New Roman"/>
                <w:sz w:val="24"/>
                <w:szCs w:val="24"/>
              </w:rPr>
            </w:pPr>
          </w:p>
        </w:tc>
        <w:tc>
          <w:tcPr>
            <w:tcW w:w="3550" w:type="dxa"/>
            <w:tcBorders>
              <w:top w:val="single" w:sz="4" w:space="0" w:color="auto"/>
              <w:left w:val="single" w:sz="4" w:space="0" w:color="auto"/>
              <w:bottom w:val="single" w:sz="4" w:space="0" w:color="auto"/>
              <w:right w:val="single" w:sz="4" w:space="0" w:color="auto"/>
            </w:tcBorders>
            <w:hideMark/>
          </w:tcPr>
          <w:p w14:paraId="326573D1" w14:textId="29090DBC" w:rsidR="00B51F46" w:rsidRPr="00B51F46" w:rsidRDefault="00B51F46" w:rsidP="00B51F46">
            <w:pPr>
              <w:spacing w:line="240" w:lineRule="auto"/>
              <w:jc w:val="both"/>
              <w:rPr>
                <w:rFonts w:ascii="Times New Roman" w:hAnsi="Times New Roman" w:cs="Times New Roman"/>
                <w:sz w:val="24"/>
                <w:szCs w:val="24"/>
              </w:rPr>
            </w:pPr>
            <w:r w:rsidRPr="00B51F46">
              <w:rPr>
                <w:rFonts w:ascii="Times New Roman" w:hAnsi="Times New Roman" w:cs="Times New Roman"/>
                <w:sz w:val="24"/>
                <w:szCs w:val="24"/>
              </w:rPr>
              <w:t>Музыка ****</w:t>
            </w:r>
          </w:p>
        </w:tc>
        <w:tc>
          <w:tcPr>
            <w:tcW w:w="10096" w:type="dxa"/>
            <w:tcBorders>
              <w:top w:val="single" w:sz="4" w:space="0" w:color="auto"/>
              <w:left w:val="single" w:sz="4" w:space="0" w:color="auto"/>
              <w:bottom w:val="single" w:sz="4" w:space="0" w:color="auto"/>
              <w:right w:val="single" w:sz="4" w:space="0" w:color="auto"/>
            </w:tcBorders>
            <w:hideMark/>
          </w:tcPr>
          <w:p w14:paraId="4678AB9F" w14:textId="77777777" w:rsidR="00B51F46" w:rsidRPr="00B51F46" w:rsidRDefault="00B51F46" w:rsidP="00B51F46">
            <w:pPr>
              <w:spacing w:line="240" w:lineRule="auto"/>
              <w:jc w:val="both"/>
              <w:rPr>
                <w:rFonts w:ascii="Times New Roman" w:hAnsi="Times New Roman" w:cs="Times New Roman"/>
                <w:sz w:val="24"/>
                <w:szCs w:val="24"/>
              </w:rPr>
            </w:pPr>
            <w:r w:rsidRPr="00B51F46">
              <w:rPr>
                <w:rFonts w:ascii="Times New Roman" w:hAnsi="Times New Roman" w:cs="Times New Roman"/>
                <w:sz w:val="24"/>
                <w:szCs w:val="24"/>
              </w:rPr>
              <w:t>Шығарманың жекелеген үзінділеріндегі әуендерді тану арқылы музыкалық есте сақтау қабілетін арттыру (бұрын үйренген әндерді есте сақтау және айту). Түрлі сипаттағы әндерді өз бетінше шығармашылықпен орындауға бекіту. Музыканың табиғатындағы өзгерістерге сәйкес қимылдарды өзгертіп, жаттығуларды орындау. би қимылдарының элементтерін еркін орындау; музыкалық тіркестерге сәйкес қозғалыс бағытын өзгерту. Балалардың музыкалық аспаптарында қарапайым, таныс әуендерді ойнауды үйрету</w:t>
            </w:r>
          </w:p>
          <w:p w14:paraId="01978B87" w14:textId="50F0F1CA" w:rsidR="00B51F46" w:rsidRPr="00B51F46" w:rsidRDefault="00B51F46" w:rsidP="00B51F46">
            <w:pPr>
              <w:spacing w:line="240" w:lineRule="auto"/>
              <w:jc w:val="both"/>
              <w:rPr>
                <w:rFonts w:ascii="Times New Roman" w:hAnsi="Times New Roman" w:cs="Times New Roman"/>
                <w:sz w:val="24"/>
                <w:szCs w:val="24"/>
                <w:lang w:val="kk-KZ"/>
              </w:rPr>
            </w:pPr>
          </w:p>
        </w:tc>
      </w:tr>
    </w:tbl>
    <w:p w14:paraId="4577FD98" w14:textId="073980E9" w:rsidR="007F6CFB" w:rsidRPr="00B51F46" w:rsidRDefault="007F6CFB" w:rsidP="00785225">
      <w:pPr>
        <w:spacing w:after="0" w:line="240" w:lineRule="auto"/>
        <w:jc w:val="both"/>
        <w:rPr>
          <w:rFonts w:ascii="Times New Roman" w:hAnsi="Times New Roman" w:cs="Times New Roman"/>
          <w:sz w:val="24"/>
          <w:szCs w:val="24"/>
          <w:lang w:val="kk-KZ"/>
        </w:rPr>
      </w:pPr>
      <w:r w:rsidRPr="00B51F46">
        <w:rPr>
          <w:rFonts w:ascii="Times New Roman" w:hAnsi="Times New Roman" w:cs="Times New Roman"/>
          <w:sz w:val="24"/>
          <w:szCs w:val="24"/>
          <w:lang w:val="kk-KZ"/>
        </w:rPr>
        <w:t xml:space="preserve"> </w:t>
      </w:r>
    </w:p>
    <w:p w14:paraId="441313A1" w14:textId="2AE4EF0A" w:rsidR="00A10900" w:rsidRPr="00B51F46" w:rsidRDefault="00A10900" w:rsidP="00785225">
      <w:pPr>
        <w:spacing w:after="0" w:line="240" w:lineRule="auto"/>
        <w:jc w:val="both"/>
        <w:rPr>
          <w:rFonts w:ascii="Times New Roman" w:hAnsi="Times New Roman" w:cs="Times New Roman"/>
          <w:sz w:val="24"/>
          <w:szCs w:val="24"/>
          <w:lang w:val="kk-KZ"/>
        </w:rPr>
      </w:pPr>
    </w:p>
    <w:p w14:paraId="2BB32D86" w14:textId="13E62DD2" w:rsidR="00A10900" w:rsidRPr="00B51F46" w:rsidRDefault="00A10900" w:rsidP="00785225">
      <w:pPr>
        <w:spacing w:after="0" w:line="240" w:lineRule="auto"/>
        <w:jc w:val="both"/>
        <w:rPr>
          <w:rFonts w:ascii="Times New Roman" w:hAnsi="Times New Roman" w:cs="Times New Roman"/>
          <w:sz w:val="24"/>
          <w:szCs w:val="24"/>
          <w:lang w:val="kk-KZ"/>
        </w:rPr>
      </w:pPr>
    </w:p>
    <w:p w14:paraId="0078975A" w14:textId="2D5304CE" w:rsidR="00A10900" w:rsidRPr="00B51F46" w:rsidRDefault="00A10900" w:rsidP="00785225">
      <w:pPr>
        <w:spacing w:after="0" w:line="240" w:lineRule="auto"/>
        <w:jc w:val="both"/>
        <w:rPr>
          <w:rFonts w:ascii="Times New Roman" w:hAnsi="Times New Roman" w:cs="Times New Roman"/>
          <w:sz w:val="24"/>
          <w:szCs w:val="24"/>
          <w:lang w:val="kk-KZ"/>
        </w:rPr>
      </w:pPr>
    </w:p>
    <w:p w14:paraId="64EC13A6" w14:textId="4FBAB137" w:rsidR="00A10900" w:rsidRPr="00B51F46" w:rsidRDefault="00A10900" w:rsidP="00785225">
      <w:pPr>
        <w:spacing w:after="0" w:line="240" w:lineRule="auto"/>
        <w:jc w:val="both"/>
        <w:rPr>
          <w:rFonts w:ascii="Times New Roman" w:hAnsi="Times New Roman" w:cs="Times New Roman"/>
          <w:sz w:val="24"/>
          <w:szCs w:val="24"/>
          <w:lang w:val="kk-KZ"/>
        </w:rPr>
      </w:pPr>
    </w:p>
    <w:p w14:paraId="482D6E56" w14:textId="11EEAD8A" w:rsidR="00A10900" w:rsidRPr="00B51F46" w:rsidRDefault="00A10900" w:rsidP="00785225">
      <w:pPr>
        <w:spacing w:after="0" w:line="240" w:lineRule="auto"/>
        <w:jc w:val="both"/>
        <w:rPr>
          <w:rFonts w:ascii="Times New Roman" w:hAnsi="Times New Roman" w:cs="Times New Roman"/>
          <w:sz w:val="24"/>
          <w:szCs w:val="24"/>
          <w:lang w:val="kk-KZ"/>
        </w:rPr>
      </w:pPr>
    </w:p>
    <w:p w14:paraId="0C8447E0" w14:textId="49C60D74" w:rsidR="00A10900" w:rsidRPr="00B51F46" w:rsidRDefault="00A10900" w:rsidP="00785225">
      <w:pPr>
        <w:spacing w:after="0" w:line="240" w:lineRule="auto"/>
        <w:jc w:val="both"/>
        <w:rPr>
          <w:rFonts w:ascii="Times New Roman" w:hAnsi="Times New Roman" w:cs="Times New Roman"/>
          <w:sz w:val="24"/>
          <w:szCs w:val="24"/>
          <w:lang w:val="kk-KZ"/>
        </w:rPr>
      </w:pPr>
    </w:p>
    <w:p w14:paraId="4DFEF401" w14:textId="48E3B489" w:rsidR="00A10900" w:rsidRPr="00B51F46" w:rsidRDefault="00A10900" w:rsidP="00785225">
      <w:pPr>
        <w:spacing w:after="0" w:line="240" w:lineRule="auto"/>
        <w:jc w:val="both"/>
        <w:rPr>
          <w:rFonts w:ascii="Times New Roman" w:hAnsi="Times New Roman" w:cs="Times New Roman"/>
          <w:sz w:val="24"/>
          <w:szCs w:val="24"/>
          <w:lang w:val="kk-KZ"/>
        </w:rPr>
      </w:pPr>
    </w:p>
    <w:p w14:paraId="6291D45E" w14:textId="0F8D09DF" w:rsidR="00A10900" w:rsidRPr="00B51F46" w:rsidRDefault="00A10900" w:rsidP="00785225">
      <w:pPr>
        <w:spacing w:after="0" w:line="240" w:lineRule="auto"/>
        <w:jc w:val="both"/>
        <w:rPr>
          <w:rFonts w:ascii="Times New Roman" w:hAnsi="Times New Roman" w:cs="Times New Roman"/>
          <w:sz w:val="24"/>
          <w:szCs w:val="24"/>
          <w:lang w:val="kk-KZ"/>
        </w:rPr>
      </w:pPr>
    </w:p>
    <w:p w14:paraId="30C05CD2" w14:textId="5EB5AF97" w:rsidR="00A10900" w:rsidRPr="00B51F46" w:rsidRDefault="00A10900" w:rsidP="00785225">
      <w:pPr>
        <w:spacing w:after="0" w:line="240" w:lineRule="auto"/>
        <w:jc w:val="both"/>
        <w:rPr>
          <w:rFonts w:ascii="Times New Roman" w:hAnsi="Times New Roman" w:cs="Times New Roman"/>
          <w:sz w:val="24"/>
          <w:szCs w:val="24"/>
          <w:lang w:val="kk-KZ"/>
        </w:rPr>
      </w:pPr>
    </w:p>
    <w:p w14:paraId="7B1E22BF" w14:textId="4E27F2FF" w:rsidR="00A10900" w:rsidRPr="00B51F46" w:rsidRDefault="00A10900" w:rsidP="00785225">
      <w:pPr>
        <w:spacing w:after="0" w:line="240" w:lineRule="auto"/>
        <w:jc w:val="both"/>
        <w:rPr>
          <w:rFonts w:ascii="Times New Roman" w:hAnsi="Times New Roman" w:cs="Times New Roman"/>
          <w:sz w:val="24"/>
          <w:szCs w:val="24"/>
          <w:lang w:val="kk-KZ"/>
        </w:rPr>
      </w:pPr>
    </w:p>
    <w:p w14:paraId="6DA1F2FB" w14:textId="78F378EC" w:rsidR="00A10900" w:rsidRPr="00B51F46" w:rsidRDefault="00A10900" w:rsidP="00785225">
      <w:pPr>
        <w:spacing w:after="0" w:line="240" w:lineRule="auto"/>
        <w:jc w:val="both"/>
        <w:rPr>
          <w:rFonts w:ascii="Times New Roman" w:hAnsi="Times New Roman" w:cs="Times New Roman"/>
          <w:sz w:val="24"/>
          <w:szCs w:val="24"/>
          <w:lang w:val="kk-KZ"/>
        </w:rPr>
      </w:pPr>
    </w:p>
    <w:p w14:paraId="2F72EBBF" w14:textId="66CADB85" w:rsidR="00A10900" w:rsidRPr="00B51F46" w:rsidRDefault="00A10900" w:rsidP="00785225">
      <w:pPr>
        <w:spacing w:after="0" w:line="240" w:lineRule="auto"/>
        <w:jc w:val="both"/>
        <w:rPr>
          <w:rFonts w:ascii="Times New Roman" w:hAnsi="Times New Roman" w:cs="Times New Roman"/>
          <w:sz w:val="24"/>
          <w:szCs w:val="24"/>
          <w:lang w:val="kk-KZ"/>
        </w:rPr>
      </w:pPr>
    </w:p>
    <w:p w14:paraId="0F54750E" w14:textId="361B579A" w:rsidR="00A10900" w:rsidRPr="00B51F46" w:rsidRDefault="00A10900" w:rsidP="00785225">
      <w:pPr>
        <w:spacing w:after="0" w:line="240" w:lineRule="auto"/>
        <w:jc w:val="both"/>
        <w:rPr>
          <w:rFonts w:ascii="Times New Roman" w:hAnsi="Times New Roman" w:cs="Times New Roman"/>
          <w:sz w:val="24"/>
          <w:szCs w:val="24"/>
          <w:lang w:val="kk-KZ"/>
        </w:rPr>
      </w:pPr>
    </w:p>
    <w:p w14:paraId="51FC8DA7" w14:textId="60D33049" w:rsidR="00A10900" w:rsidRPr="00B51F46" w:rsidRDefault="00A10900" w:rsidP="00785225">
      <w:pPr>
        <w:spacing w:after="0" w:line="240" w:lineRule="auto"/>
        <w:jc w:val="both"/>
        <w:rPr>
          <w:rFonts w:ascii="Times New Roman" w:hAnsi="Times New Roman" w:cs="Times New Roman"/>
          <w:sz w:val="24"/>
          <w:szCs w:val="24"/>
          <w:lang w:val="kk-KZ"/>
        </w:rPr>
      </w:pPr>
    </w:p>
    <w:p w14:paraId="20F03A96" w14:textId="3B044CB5" w:rsidR="00A10900" w:rsidRPr="00B51F46" w:rsidRDefault="00A10900" w:rsidP="00785225">
      <w:pPr>
        <w:spacing w:after="0" w:line="240" w:lineRule="auto"/>
        <w:jc w:val="both"/>
        <w:rPr>
          <w:rFonts w:ascii="Times New Roman" w:hAnsi="Times New Roman" w:cs="Times New Roman"/>
          <w:sz w:val="24"/>
          <w:szCs w:val="24"/>
          <w:lang w:val="kk-KZ"/>
        </w:rPr>
      </w:pPr>
    </w:p>
    <w:p w14:paraId="2EFF88C8" w14:textId="1C2F3002" w:rsidR="00A10900" w:rsidRPr="00B51F46" w:rsidRDefault="00A10900" w:rsidP="00785225">
      <w:pPr>
        <w:spacing w:after="0" w:line="240" w:lineRule="auto"/>
        <w:jc w:val="both"/>
        <w:rPr>
          <w:rFonts w:ascii="Times New Roman" w:hAnsi="Times New Roman" w:cs="Times New Roman"/>
          <w:sz w:val="24"/>
          <w:szCs w:val="24"/>
          <w:lang w:val="kk-KZ"/>
        </w:rPr>
      </w:pPr>
    </w:p>
    <w:p w14:paraId="59517DEA" w14:textId="265854E6" w:rsidR="00A10900" w:rsidRPr="00B51F46" w:rsidRDefault="00A10900" w:rsidP="00785225">
      <w:pPr>
        <w:spacing w:after="0" w:line="240" w:lineRule="auto"/>
        <w:jc w:val="both"/>
        <w:rPr>
          <w:rFonts w:ascii="Times New Roman" w:hAnsi="Times New Roman" w:cs="Times New Roman"/>
          <w:sz w:val="24"/>
          <w:szCs w:val="24"/>
          <w:lang w:val="kk-KZ"/>
        </w:rPr>
      </w:pPr>
    </w:p>
    <w:p w14:paraId="25BDBBB2" w14:textId="7AD661B8" w:rsidR="00A10900" w:rsidRPr="00B51F46" w:rsidRDefault="00A10900" w:rsidP="00785225">
      <w:pPr>
        <w:spacing w:after="0" w:line="240" w:lineRule="auto"/>
        <w:jc w:val="both"/>
        <w:rPr>
          <w:rFonts w:ascii="Times New Roman" w:hAnsi="Times New Roman" w:cs="Times New Roman"/>
          <w:sz w:val="24"/>
          <w:szCs w:val="24"/>
          <w:lang w:val="kk-KZ"/>
        </w:rPr>
      </w:pPr>
    </w:p>
    <w:p w14:paraId="0D6FC9AE" w14:textId="1498D92D" w:rsidR="00A10900" w:rsidRPr="00B51F46" w:rsidRDefault="00A10900" w:rsidP="00785225">
      <w:pPr>
        <w:spacing w:after="0" w:line="240" w:lineRule="auto"/>
        <w:jc w:val="both"/>
        <w:rPr>
          <w:rFonts w:ascii="Times New Roman" w:hAnsi="Times New Roman" w:cs="Times New Roman"/>
          <w:sz w:val="24"/>
          <w:szCs w:val="24"/>
          <w:lang w:val="kk-KZ"/>
        </w:rPr>
      </w:pPr>
    </w:p>
    <w:p w14:paraId="46D05955" w14:textId="41FFDE62" w:rsidR="00A10900" w:rsidRPr="00B51F46" w:rsidRDefault="00A10900" w:rsidP="00785225">
      <w:pPr>
        <w:spacing w:after="0" w:line="240" w:lineRule="auto"/>
        <w:jc w:val="both"/>
        <w:rPr>
          <w:rFonts w:ascii="Times New Roman" w:hAnsi="Times New Roman" w:cs="Times New Roman"/>
          <w:sz w:val="24"/>
          <w:szCs w:val="24"/>
          <w:lang w:val="kk-KZ"/>
        </w:rPr>
      </w:pPr>
    </w:p>
    <w:p w14:paraId="10031A8A" w14:textId="621DD7CE" w:rsidR="00A10900" w:rsidRPr="00B51F46" w:rsidRDefault="00A10900" w:rsidP="00785225">
      <w:pPr>
        <w:spacing w:after="0" w:line="240" w:lineRule="auto"/>
        <w:jc w:val="both"/>
        <w:rPr>
          <w:rFonts w:ascii="Times New Roman" w:hAnsi="Times New Roman" w:cs="Times New Roman"/>
          <w:sz w:val="24"/>
          <w:szCs w:val="24"/>
          <w:lang w:val="kk-KZ"/>
        </w:rPr>
      </w:pPr>
    </w:p>
    <w:p w14:paraId="2DECD21A" w14:textId="7145083C" w:rsidR="00A10900" w:rsidRPr="00B51F46" w:rsidRDefault="00A10900" w:rsidP="00785225">
      <w:pPr>
        <w:spacing w:after="0" w:line="240" w:lineRule="auto"/>
        <w:jc w:val="both"/>
        <w:rPr>
          <w:rFonts w:ascii="Times New Roman" w:hAnsi="Times New Roman" w:cs="Times New Roman"/>
          <w:sz w:val="24"/>
          <w:szCs w:val="24"/>
          <w:lang w:val="kk-KZ"/>
        </w:rPr>
      </w:pPr>
    </w:p>
    <w:p w14:paraId="0059C902" w14:textId="0F80F1B9" w:rsidR="00A10900" w:rsidRPr="00B51F46" w:rsidRDefault="00A10900" w:rsidP="00785225">
      <w:pPr>
        <w:spacing w:after="0" w:line="240" w:lineRule="auto"/>
        <w:jc w:val="both"/>
        <w:rPr>
          <w:rFonts w:ascii="Times New Roman" w:hAnsi="Times New Roman" w:cs="Times New Roman"/>
          <w:sz w:val="24"/>
          <w:szCs w:val="24"/>
          <w:lang w:val="kk-KZ"/>
        </w:rPr>
      </w:pPr>
    </w:p>
    <w:p w14:paraId="60C60F30" w14:textId="29418980" w:rsidR="00A10900" w:rsidRPr="00B51F46" w:rsidRDefault="00A10900" w:rsidP="00785225">
      <w:pPr>
        <w:spacing w:after="0" w:line="240" w:lineRule="auto"/>
        <w:jc w:val="both"/>
        <w:rPr>
          <w:rFonts w:ascii="Times New Roman" w:hAnsi="Times New Roman" w:cs="Times New Roman"/>
          <w:sz w:val="24"/>
          <w:szCs w:val="24"/>
          <w:lang w:val="kk-KZ"/>
        </w:rPr>
      </w:pPr>
    </w:p>
    <w:p w14:paraId="5244B01E" w14:textId="302546B7" w:rsidR="00A10900" w:rsidRPr="00B51F46" w:rsidRDefault="00A10900" w:rsidP="00785225">
      <w:pPr>
        <w:spacing w:after="0" w:line="240" w:lineRule="auto"/>
        <w:jc w:val="both"/>
        <w:rPr>
          <w:rFonts w:ascii="Times New Roman" w:hAnsi="Times New Roman" w:cs="Times New Roman"/>
          <w:sz w:val="24"/>
          <w:szCs w:val="24"/>
          <w:lang w:val="kk-KZ"/>
        </w:rPr>
      </w:pPr>
    </w:p>
    <w:p w14:paraId="71B53085" w14:textId="77777777" w:rsidR="00A10900" w:rsidRPr="00B51F46" w:rsidRDefault="00A10900" w:rsidP="00785225">
      <w:pPr>
        <w:spacing w:after="0" w:line="240" w:lineRule="auto"/>
        <w:jc w:val="both"/>
        <w:rPr>
          <w:rFonts w:ascii="Times New Roman" w:eastAsiaTheme="minorEastAsia" w:hAnsi="Times New Roman" w:cs="Times New Roman"/>
          <w:sz w:val="24"/>
          <w:szCs w:val="24"/>
        </w:rPr>
      </w:pPr>
    </w:p>
    <w:p w14:paraId="4F134C89" w14:textId="77777777" w:rsidR="00A10900" w:rsidRPr="00B51F46" w:rsidRDefault="00A10900" w:rsidP="00785225">
      <w:pPr>
        <w:pStyle w:val="a6"/>
        <w:jc w:val="both"/>
        <w:rPr>
          <w:rFonts w:ascii="Times New Roman" w:hAnsi="Times New Roman" w:cs="Times New Roman"/>
          <w:sz w:val="24"/>
          <w:szCs w:val="24"/>
        </w:rPr>
      </w:pPr>
    </w:p>
    <w:p w14:paraId="326C051A" w14:textId="77777777" w:rsidR="00A10900" w:rsidRPr="00B51F46" w:rsidRDefault="00A10900" w:rsidP="00785225">
      <w:pPr>
        <w:pStyle w:val="a6"/>
        <w:jc w:val="both"/>
        <w:rPr>
          <w:rFonts w:ascii="Times New Roman" w:hAnsi="Times New Roman" w:cs="Times New Roman"/>
          <w:sz w:val="24"/>
          <w:szCs w:val="24"/>
        </w:rPr>
      </w:pPr>
    </w:p>
    <w:p w14:paraId="1BFAE960" w14:textId="03D7D86D" w:rsidR="00A10900" w:rsidRPr="00B51F46" w:rsidRDefault="00A10900" w:rsidP="00785225">
      <w:pPr>
        <w:spacing w:after="0" w:line="240" w:lineRule="auto"/>
        <w:jc w:val="both"/>
        <w:rPr>
          <w:rFonts w:ascii="Times New Roman" w:hAnsi="Times New Roman" w:cs="Times New Roman"/>
          <w:sz w:val="24"/>
          <w:szCs w:val="24"/>
          <w:lang w:val="kk-KZ"/>
        </w:rPr>
      </w:pPr>
    </w:p>
    <w:p w14:paraId="0A968B31" w14:textId="4C66961D" w:rsidR="00A10900" w:rsidRPr="00B51F46" w:rsidRDefault="00A10900" w:rsidP="00785225">
      <w:pPr>
        <w:spacing w:after="0" w:line="240" w:lineRule="auto"/>
        <w:jc w:val="both"/>
        <w:rPr>
          <w:rFonts w:ascii="Times New Roman" w:hAnsi="Times New Roman" w:cs="Times New Roman"/>
          <w:sz w:val="24"/>
          <w:szCs w:val="24"/>
          <w:lang w:val="kk-KZ"/>
        </w:rPr>
      </w:pPr>
    </w:p>
    <w:p w14:paraId="1699C309" w14:textId="23DBE459" w:rsidR="00A10900" w:rsidRPr="00B51F46" w:rsidRDefault="00A10900" w:rsidP="00785225">
      <w:pPr>
        <w:spacing w:after="0" w:line="240" w:lineRule="auto"/>
        <w:jc w:val="both"/>
        <w:rPr>
          <w:rFonts w:ascii="Times New Roman" w:hAnsi="Times New Roman" w:cs="Times New Roman"/>
          <w:sz w:val="24"/>
          <w:szCs w:val="24"/>
          <w:lang w:val="kk-KZ"/>
        </w:rPr>
      </w:pPr>
    </w:p>
    <w:p w14:paraId="45D3E706" w14:textId="6D52AFF6" w:rsidR="00A10900" w:rsidRPr="00B51F46" w:rsidRDefault="00A10900" w:rsidP="00785225">
      <w:pPr>
        <w:spacing w:after="0" w:line="240" w:lineRule="auto"/>
        <w:jc w:val="both"/>
        <w:rPr>
          <w:rFonts w:ascii="Times New Roman" w:hAnsi="Times New Roman" w:cs="Times New Roman"/>
          <w:sz w:val="24"/>
          <w:szCs w:val="24"/>
          <w:lang w:val="kk-KZ"/>
        </w:rPr>
      </w:pPr>
    </w:p>
    <w:p w14:paraId="183567F5" w14:textId="53E1D195" w:rsidR="00A10900" w:rsidRPr="00B51F46" w:rsidRDefault="00A10900" w:rsidP="00785225">
      <w:pPr>
        <w:spacing w:after="0" w:line="240" w:lineRule="auto"/>
        <w:jc w:val="both"/>
        <w:rPr>
          <w:rFonts w:ascii="Times New Roman" w:hAnsi="Times New Roman" w:cs="Times New Roman"/>
          <w:sz w:val="24"/>
          <w:szCs w:val="24"/>
          <w:lang w:val="kk-KZ"/>
        </w:rPr>
      </w:pPr>
    </w:p>
    <w:p w14:paraId="19322815" w14:textId="34387722" w:rsidR="00A10900" w:rsidRPr="00B51F46" w:rsidRDefault="00A10900" w:rsidP="00785225">
      <w:pPr>
        <w:spacing w:after="0" w:line="240" w:lineRule="auto"/>
        <w:jc w:val="both"/>
        <w:rPr>
          <w:rFonts w:ascii="Times New Roman" w:hAnsi="Times New Roman" w:cs="Times New Roman"/>
          <w:sz w:val="24"/>
          <w:szCs w:val="24"/>
          <w:lang w:val="kk-KZ"/>
        </w:rPr>
      </w:pPr>
    </w:p>
    <w:p w14:paraId="753F3475" w14:textId="14CC55EE" w:rsidR="00A10900" w:rsidRPr="00B51F46" w:rsidRDefault="00A10900" w:rsidP="00785225">
      <w:pPr>
        <w:spacing w:after="0" w:line="240" w:lineRule="auto"/>
        <w:jc w:val="both"/>
        <w:rPr>
          <w:rFonts w:ascii="Times New Roman" w:hAnsi="Times New Roman" w:cs="Times New Roman"/>
          <w:sz w:val="24"/>
          <w:szCs w:val="24"/>
          <w:lang w:val="kk-KZ"/>
        </w:rPr>
      </w:pPr>
    </w:p>
    <w:p w14:paraId="7E0954D0" w14:textId="4707A919" w:rsidR="00A10900" w:rsidRPr="00B51F46" w:rsidRDefault="00A10900" w:rsidP="00785225">
      <w:pPr>
        <w:spacing w:after="0" w:line="240" w:lineRule="auto"/>
        <w:jc w:val="both"/>
        <w:rPr>
          <w:rFonts w:ascii="Times New Roman" w:hAnsi="Times New Roman" w:cs="Times New Roman"/>
          <w:sz w:val="24"/>
          <w:szCs w:val="24"/>
          <w:lang w:val="kk-KZ"/>
        </w:rPr>
      </w:pPr>
    </w:p>
    <w:p w14:paraId="0BEEEF8A" w14:textId="6868313C" w:rsidR="00A10900" w:rsidRPr="00B51F46" w:rsidRDefault="00A10900" w:rsidP="00785225">
      <w:pPr>
        <w:spacing w:after="0" w:line="240" w:lineRule="auto"/>
        <w:jc w:val="both"/>
        <w:rPr>
          <w:rFonts w:ascii="Times New Roman" w:hAnsi="Times New Roman" w:cs="Times New Roman"/>
          <w:sz w:val="24"/>
          <w:szCs w:val="24"/>
          <w:lang w:val="kk-KZ"/>
        </w:rPr>
      </w:pPr>
    </w:p>
    <w:p w14:paraId="0035BC2B" w14:textId="28806A48" w:rsidR="00A10900" w:rsidRPr="00B51F46" w:rsidRDefault="00A10900" w:rsidP="00785225">
      <w:pPr>
        <w:spacing w:after="0" w:line="240" w:lineRule="auto"/>
        <w:jc w:val="both"/>
        <w:rPr>
          <w:rFonts w:ascii="Times New Roman" w:hAnsi="Times New Roman" w:cs="Times New Roman"/>
          <w:sz w:val="24"/>
          <w:szCs w:val="24"/>
          <w:lang w:val="kk-KZ"/>
        </w:rPr>
      </w:pPr>
    </w:p>
    <w:p w14:paraId="617A0986" w14:textId="21CC38D7" w:rsidR="00A10900" w:rsidRPr="00B51F46" w:rsidRDefault="00A10900" w:rsidP="00785225">
      <w:pPr>
        <w:spacing w:after="0" w:line="240" w:lineRule="auto"/>
        <w:jc w:val="both"/>
        <w:rPr>
          <w:rFonts w:ascii="Times New Roman" w:hAnsi="Times New Roman" w:cs="Times New Roman"/>
          <w:sz w:val="24"/>
          <w:szCs w:val="24"/>
          <w:lang w:val="kk-KZ"/>
        </w:rPr>
      </w:pPr>
    </w:p>
    <w:p w14:paraId="32AD5DCF" w14:textId="3FF48F89" w:rsidR="00A10900" w:rsidRPr="00B51F46" w:rsidRDefault="00A10900" w:rsidP="00785225">
      <w:pPr>
        <w:spacing w:after="0" w:line="240" w:lineRule="auto"/>
        <w:jc w:val="both"/>
        <w:rPr>
          <w:rFonts w:ascii="Times New Roman" w:hAnsi="Times New Roman" w:cs="Times New Roman"/>
          <w:sz w:val="24"/>
          <w:szCs w:val="24"/>
          <w:lang w:val="kk-KZ"/>
        </w:rPr>
      </w:pPr>
    </w:p>
    <w:p w14:paraId="24336399" w14:textId="62809C7A" w:rsidR="00A10900" w:rsidRPr="00B51F46" w:rsidRDefault="00A10900" w:rsidP="00785225">
      <w:pPr>
        <w:spacing w:after="0" w:line="240" w:lineRule="auto"/>
        <w:jc w:val="both"/>
        <w:rPr>
          <w:rFonts w:ascii="Times New Roman" w:hAnsi="Times New Roman" w:cs="Times New Roman"/>
          <w:sz w:val="24"/>
          <w:szCs w:val="24"/>
          <w:lang w:val="kk-KZ"/>
        </w:rPr>
      </w:pPr>
    </w:p>
    <w:p w14:paraId="7AFFE17D" w14:textId="457A6B33" w:rsidR="00A10900" w:rsidRPr="00B51F46" w:rsidRDefault="00A10900" w:rsidP="00785225">
      <w:pPr>
        <w:spacing w:after="0" w:line="240" w:lineRule="auto"/>
        <w:jc w:val="both"/>
        <w:rPr>
          <w:rFonts w:ascii="Times New Roman" w:hAnsi="Times New Roman" w:cs="Times New Roman"/>
          <w:sz w:val="24"/>
          <w:szCs w:val="24"/>
          <w:lang w:val="kk-KZ"/>
        </w:rPr>
      </w:pPr>
    </w:p>
    <w:p w14:paraId="046F67DC" w14:textId="40F01EB7" w:rsidR="00A10900" w:rsidRPr="00B51F46" w:rsidRDefault="00A10900" w:rsidP="00785225">
      <w:pPr>
        <w:spacing w:after="0" w:line="240" w:lineRule="auto"/>
        <w:jc w:val="both"/>
        <w:rPr>
          <w:rFonts w:ascii="Times New Roman" w:hAnsi="Times New Roman" w:cs="Times New Roman"/>
          <w:sz w:val="24"/>
          <w:szCs w:val="24"/>
          <w:lang w:val="kk-KZ"/>
        </w:rPr>
      </w:pPr>
    </w:p>
    <w:p w14:paraId="56D72A5F" w14:textId="17815AD3" w:rsidR="00A10900" w:rsidRPr="00B51F46" w:rsidRDefault="00A10900" w:rsidP="00785225">
      <w:pPr>
        <w:spacing w:after="0" w:line="240" w:lineRule="auto"/>
        <w:jc w:val="both"/>
        <w:rPr>
          <w:rFonts w:ascii="Times New Roman" w:hAnsi="Times New Roman" w:cs="Times New Roman"/>
          <w:sz w:val="24"/>
          <w:szCs w:val="24"/>
          <w:lang w:val="kk-KZ"/>
        </w:rPr>
      </w:pPr>
    </w:p>
    <w:p w14:paraId="58862219" w14:textId="2CD703EE" w:rsidR="00A10900" w:rsidRPr="00B51F46" w:rsidRDefault="00A10900" w:rsidP="00785225">
      <w:pPr>
        <w:spacing w:after="0" w:line="240" w:lineRule="auto"/>
        <w:jc w:val="both"/>
        <w:rPr>
          <w:rFonts w:ascii="Times New Roman" w:hAnsi="Times New Roman" w:cs="Times New Roman"/>
          <w:sz w:val="24"/>
          <w:szCs w:val="24"/>
          <w:lang w:val="kk-KZ"/>
        </w:rPr>
      </w:pPr>
    </w:p>
    <w:p w14:paraId="4FBE9C0C" w14:textId="5E75695A" w:rsidR="00A10900" w:rsidRPr="00B51F46" w:rsidRDefault="00A10900" w:rsidP="00785225">
      <w:pPr>
        <w:spacing w:after="0" w:line="240" w:lineRule="auto"/>
        <w:jc w:val="both"/>
        <w:rPr>
          <w:rFonts w:ascii="Times New Roman" w:hAnsi="Times New Roman" w:cs="Times New Roman"/>
          <w:sz w:val="24"/>
          <w:szCs w:val="24"/>
          <w:lang w:val="kk-KZ"/>
        </w:rPr>
      </w:pPr>
    </w:p>
    <w:p w14:paraId="5957783C" w14:textId="0BAC8E23" w:rsidR="00A10900" w:rsidRPr="00B51F46" w:rsidRDefault="00A10900" w:rsidP="00785225">
      <w:pPr>
        <w:spacing w:after="0" w:line="240" w:lineRule="auto"/>
        <w:jc w:val="both"/>
        <w:rPr>
          <w:rFonts w:ascii="Times New Roman" w:hAnsi="Times New Roman" w:cs="Times New Roman"/>
          <w:sz w:val="24"/>
          <w:szCs w:val="24"/>
          <w:lang w:val="kk-KZ"/>
        </w:rPr>
      </w:pPr>
    </w:p>
    <w:p w14:paraId="75D57D40" w14:textId="1A32E45B" w:rsidR="00A10900" w:rsidRPr="00B51F46" w:rsidRDefault="00A10900" w:rsidP="00785225">
      <w:pPr>
        <w:spacing w:after="0" w:line="240" w:lineRule="auto"/>
        <w:jc w:val="both"/>
        <w:rPr>
          <w:rFonts w:ascii="Times New Roman" w:hAnsi="Times New Roman" w:cs="Times New Roman"/>
          <w:sz w:val="24"/>
          <w:szCs w:val="24"/>
          <w:lang w:val="kk-KZ"/>
        </w:rPr>
      </w:pPr>
    </w:p>
    <w:p w14:paraId="2D6F4450" w14:textId="209C6EF5" w:rsidR="00A10900" w:rsidRPr="00B51F46" w:rsidRDefault="00A10900" w:rsidP="00785225">
      <w:pPr>
        <w:spacing w:after="0" w:line="240" w:lineRule="auto"/>
        <w:jc w:val="both"/>
        <w:rPr>
          <w:rFonts w:ascii="Times New Roman" w:hAnsi="Times New Roman" w:cs="Times New Roman"/>
          <w:sz w:val="24"/>
          <w:szCs w:val="24"/>
          <w:lang w:val="kk-KZ"/>
        </w:rPr>
      </w:pPr>
    </w:p>
    <w:p w14:paraId="2C5961D4" w14:textId="7C0ADE06" w:rsidR="00A10900" w:rsidRPr="00B51F46" w:rsidRDefault="00A10900" w:rsidP="00785225">
      <w:pPr>
        <w:spacing w:after="0" w:line="240" w:lineRule="auto"/>
        <w:jc w:val="both"/>
        <w:rPr>
          <w:rFonts w:ascii="Times New Roman" w:hAnsi="Times New Roman" w:cs="Times New Roman"/>
          <w:sz w:val="24"/>
          <w:szCs w:val="24"/>
          <w:lang w:val="kk-KZ"/>
        </w:rPr>
      </w:pPr>
    </w:p>
    <w:p w14:paraId="47F48E7B" w14:textId="0C0AD9BB" w:rsidR="00A10900" w:rsidRPr="00B51F46" w:rsidRDefault="00A10900" w:rsidP="00785225">
      <w:pPr>
        <w:spacing w:after="0" w:line="240" w:lineRule="auto"/>
        <w:jc w:val="both"/>
        <w:rPr>
          <w:rFonts w:ascii="Times New Roman" w:hAnsi="Times New Roman" w:cs="Times New Roman"/>
          <w:sz w:val="24"/>
          <w:szCs w:val="24"/>
          <w:lang w:val="kk-KZ"/>
        </w:rPr>
      </w:pPr>
    </w:p>
    <w:p w14:paraId="174F94A2" w14:textId="77777777" w:rsidR="00A10900" w:rsidRPr="00B51F46" w:rsidRDefault="00A10900" w:rsidP="00785225">
      <w:pPr>
        <w:spacing w:after="0" w:line="240" w:lineRule="auto"/>
        <w:jc w:val="both"/>
        <w:rPr>
          <w:rFonts w:ascii="Times New Roman" w:hAnsi="Times New Roman" w:cs="Times New Roman"/>
          <w:sz w:val="24"/>
          <w:szCs w:val="24"/>
          <w:lang w:val="kk-KZ"/>
        </w:rPr>
      </w:pPr>
    </w:p>
    <w:sectPr w:rsidR="00A10900" w:rsidRPr="00B51F46" w:rsidSect="006B090B">
      <w:pgSz w:w="16838" w:h="11906" w:orient="landscape"/>
      <w:pgMar w:top="851" w:right="1134" w:bottom="170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74BD"/>
    <w:rsid w:val="00047CCD"/>
    <w:rsid w:val="001074BD"/>
    <w:rsid w:val="002D2A6A"/>
    <w:rsid w:val="005E3AAD"/>
    <w:rsid w:val="00675A8C"/>
    <w:rsid w:val="00785225"/>
    <w:rsid w:val="00790868"/>
    <w:rsid w:val="007927BB"/>
    <w:rsid w:val="007F6CFB"/>
    <w:rsid w:val="008138B2"/>
    <w:rsid w:val="009B3A76"/>
    <w:rsid w:val="00A10900"/>
    <w:rsid w:val="00AD4D77"/>
    <w:rsid w:val="00B51F4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A2C9D6"/>
  <w15:chartTrackingRefBased/>
  <w15:docId w15:val="{BFF94990-4414-4E17-B9C8-7269D8B418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F6CFB"/>
    <w:pPr>
      <w:spacing w:line="256" w:lineRule="auto"/>
    </w:pPr>
    <w:rPr>
      <w:rFonts w:ascii="Calibri" w:eastAsia="Calibri" w:hAnsi="Calibri" w:cs="Calibri"/>
      <w:color w:val="00000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1"/>
    <w:semiHidden/>
    <w:unhideWhenUsed/>
    <w:qFormat/>
    <w:rsid w:val="007F6CFB"/>
    <w:pPr>
      <w:widowControl w:val="0"/>
      <w:autoSpaceDE w:val="0"/>
      <w:autoSpaceDN w:val="0"/>
      <w:spacing w:before="1" w:after="0" w:line="240" w:lineRule="auto"/>
      <w:ind w:left="100"/>
    </w:pPr>
    <w:rPr>
      <w:rFonts w:ascii="Times New Roman" w:eastAsia="Times New Roman" w:hAnsi="Times New Roman" w:cs="Times New Roman"/>
      <w:color w:val="auto"/>
      <w:sz w:val="28"/>
      <w:szCs w:val="28"/>
      <w:lang w:bidi="ru-RU"/>
    </w:rPr>
  </w:style>
  <w:style w:type="character" w:customStyle="1" w:styleId="a4">
    <w:name w:val="Основной текст Знак"/>
    <w:basedOn w:val="a0"/>
    <w:link w:val="a3"/>
    <w:uiPriority w:val="1"/>
    <w:semiHidden/>
    <w:rsid w:val="007F6CFB"/>
    <w:rPr>
      <w:rFonts w:ascii="Times New Roman" w:eastAsia="Times New Roman" w:hAnsi="Times New Roman" w:cs="Times New Roman"/>
      <w:sz w:val="28"/>
      <w:szCs w:val="28"/>
      <w:lang w:eastAsia="ru-RU" w:bidi="ru-RU"/>
    </w:rPr>
  </w:style>
  <w:style w:type="paragraph" w:customStyle="1" w:styleId="11">
    <w:name w:val="Заголовок 11"/>
    <w:basedOn w:val="a"/>
    <w:rsid w:val="007F6CFB"/>
    <w:pPr>
      <w:widowControl w:val="0"/>
      <w:suppressAutoHyphens/>
      <w:autoSpaceDE w:val="0"/>
      <w:spacing w:after="0" w:line="240" w:lineRule="auto"/>
      <w:ind w:left="962"/>
    </w:pPr>
    <w:rPr>
      <w:rFonts w:ascii="Times New Roman" w:eastAsia="Times New Roman" w:hAnsi="Times New Roman" w:cs="Times New Roman"/>
      <w:b/>
      <w:bCs/>
      <w:color w:val="auto"/>
      <w:sz w:val="28"/>
      <w:szCs w:val="28"/>
      <w:lang w:val="kk-KZ" w:eastAsia="en-US"/>
    </w:rPr>
  </w:style>
  <w:style w:type="table" w:styleId="a5">
    <w:name w:val="Table Grid"/>
    <w:basedOn w:val="a1"/>
    <w:uiPriority w:val="59"/>
    <w:rsid w:val="007F6CFB"/>
    <w:pPr>
      <w:spacing w:after="0" w:line="240" w:lineRule="auto"/>
    </w:pPr>
    <w:rPr>
      <w:rFonts w:eastAsiaTheme="minorEastAsia"/>
      <w:sz w:val="21"/>
      <w:szCs w:val="21"/>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No Spacing"/>
    <w:uiPriority w:val="1"/>
    <w:qFormat/>
    <w:rsid w:val="00A10900"/>
    <w:pPr>
      <w:spacing w:after="0" w:line="240" w:lineRule="auto"/>
    </w:pPr>
    <w:rPr>
      <w:rFonts w:eastAsiaTheme="minorEastAsia"/>
      <w:lang w:eastAsia="ru-RU"/>
    </w:rPr>
  </w:style>
  <w:style w:type="paragraph" w:styleId="HTML">
    <w:name w:val="HTML Preformatted"/>
    <w:basedOn w:val="a"/>
    <w:link w:val="HTML0"/>
    <w:uiPriority w:val="99"/>
    <w:semiHidden/>
    <w:unhideWhenUsed/>
    <w:rsid w:val="00A109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auto"/>
      <w:sz w:val="20"/>
      <w:szCs w:val="20"/>
    </w:rPr>
  </w:style>
  <w:style w:type="character" w:customStyle="1" w:styleId="HTML0">
    <w:name w:val="Стандартный HTML Знак"/>
    <w:basedOn w:val="a0"/>
    <w:link w:val="HTML"/>
    <w:uiPriority w:val="99"/>
    <w:semiHidden/>
    <w:rsid w:val="00A10900"/>
    <w:rPr>
      <w:rFonts w:ascii="Courier New" w:eastAsia="Times New Roman" w:hAnsi="Courier New" w:cs="Courier New"/>
      <w:sz w:val="20"/>
      <w:szCs w:val="20"/>
      <w:lang w:eastAsia="ru-RU"/>
    </w:rPr>
  </w:style>
  <w:style w:type="character" w:customStyle="1" w:styleId="y2iqfc">
    <w:name w:val="y2iqfc"/>
    <w:basedOn w:val="a0"/>
    <w:rsid w:val="00A1090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1703214">
      <w:bodyDiv w:val="1"/>
      <w:marLeft w:val="0"/>
      <w:marRight w:val="0"/>
      <w:marTop w:val="0"/>
      <w:marBottom w:val="0"/>
      <w:divBdr>
        <w:top w:val="none" w:sz="0" w:space="0" w:color="auto"/>
        <w:left w:val="none" w:sz="0" w:space="0" w:color="auto"/>
        <w:bottom w:val="none" w:sz="0" w:space="0" w:color="auto"/>
        <w:right w:val="none" w:sz="0" w:space="0" w:color="auto"/>
      </w:divBdr>
    </w:div>
    <w:div w:id="212547064">
      <w:bodyDiv w:val="1"/>
      <w:marLeft w:val="0"/>
      <w:marRight w:val="0"/>
      <w:marTop w:val="0"/>
      <w:marBottom w:val="0"/>
      <w:divBdr>
        <w:top w:val="none" w:sz="0" w:space="0" w:color="auto"/>
        <w:left w:val="none" w:sz="0" w:space="0" w:color="auto"/>
        <w:bottom w:val="none" w:sz="0" w:space="0" w:color="auto"/>
        <w:right w:val="none" w:sz="0" w:space="0" w:color="auto"/>
      </w:divBdr>
    </w:div>
    <w:div w:id="219295896">
      <w:bodyDiv w:val="1"/>
      <w:marLeft w:val="0"/>
      <w:marRight w:val="0"/>
      <w:marTop w:val="0"/>
      <w:marBottom w:val="0"/>
      <w:divBdr>
        <w:top w:val="none" w:sz="0" w:space="0" w:color="auto"/>
        <w:left w:val="none" w:sz="0" w:space="0" w:color="auto"/>
        <w:bottom w:val="none" w:sz="0" w:space="0" w:color="auto"/>
        <w:right w:val="none" w:sz="0" w:space="0" w:color="auto"/>
      </w:divBdr>
    </w:div>
    <w:div w:id="288390872">
      <w:bodyDiv w:val="1"/>
      <w:marLeft w:val="0"/>
      <w:marRight w:val="0"/>
      <w:marTop w:val="0"/>
      <w:marBottom w:val="0"/>
      <w:divBdr>
        <w:top w:val="none" w:sz="0" w:space="0" w:color="auto"/>
        <w:left w:val="none" w:sz="0" w:space="0" w:color="auto"/>
        <w:bottom w:val="none" w:sz="0" w:space="0" w:color="auto"/>
        <w:right w:val="none" w:sz="0" w:space="0" w:color="auto"/>
      </w:divBdr>
    </w:div>
    <w:div w:id="342824230">
      <w:bodyDiv w:val="1"/>
      <w:marLeft w:val="0"/>
      <w:marRight w:val="0"/>
      <w:marTop w:val="0"/>
      <w:marBottom w:val="0"/>
      <w:divBdr>
        <w:top w:val="none" w:sz="0" w:space="0" w:color="auto"/>
        <w:left w:val="none" w:sz="0" w:space="0" w:color="auto"/>
        <w:bottom w:val="none" w:sz="0" w:space="0" w:color="auto"/>
        <w:right w:val="none" w:sz="0" w:space="0" w:color="auto"/>
      </w:divBdr>
    </w:div>
    <w:div w:id="440927111">
      <w:bodyDiv w:val="1"/>
      <w:marLeft w:val="0"/>
      <w:marRight w:val="0"/>
      <w:marTop w:val="0"/>
      <w:marBottom w:val="0"/>
      <w:divBdr>
        <w:top w:val="none" w:sz="0" w:space="0" w:color="auto"/>
        <w:left w:val="none" w:sz="0" w:space="0" w:color="auto"/>
        <w:bottom w:val="none" w:sz="0" w:space="0" w:color="auto"/>
        <w:right w:val="none" w:sz="0" w:space="0" w:color="auto"/>
      </w:divBdr>
    </w:div>
    <w:div w:id="445777932">
      <w:bodyDiv w:val="1"/>
      <w:marLeft w:val="0"/>
      <w:marRight w:val="0"/>
      <w:marTop w:val="0"/>
      <w:marBottom w:val="0"/>
      <w:divBdr>
        <w:top w:val="none" w:sz="0" w:space="0" w:color="auto"/>
        <w:left w:val="none" w:sz="0" w:space="0" w:color="auto"/>
        <w:bottom w:val="none" w:sz="0" w:space="0" w:color="auto"/>
        <w:right w:val="none" w:sz="0" w:space="0" w:color="auto"/>
      </w:divBdr>
    </w:div>
    <w:div w:id="475873120">
      <w:bodyDiv w:val="1"/>
      <w:marLeft w:val="0"/>
      <w:marRight w:val="0"/>
      <w:marTop w:val="0"/>
      <w:marBottom w:val="0"/>
      <w:divBdr>
        <w:top w:val="none" w:sz="0" w:space="0" w:color="auto"/>
        <w:left w:val="none" w:sz="0" w:space="0" w:color="auto"/>
        <w:bottom w:val="none" w:sz="0" w:space="0" w:color="auto"/>
        <w:right w:val="none" w:sz="0" w:space="0" w:color="auto"/>
      </w:divBdr>
    </w:div>
    <w:div w:id="486408819">
      <w:bodyDiv w:val="1"/>
      <w:marLeft w:val="0"/>
      <w:marRight w:val="0"/>
      <w:marTop w:val="0"/>
      <w:marBottom w:val="0"/>
      <w:divBdr>
        <w:top w:val="none" w:sz="0" w:space="0" w:color="auto"/>
        <w:left w:val="none" w:sz="0" w:space="0" w:color="auto"/>
        <w:bottom w:val="none" w:sz="0" w:space="0" w:color="auto"/>
        <w:right w:val="none" w:sz="0" w:space="0" w:color="auto"/>
      </w:divBdr>
    </w:div>
    <w:div w:id="636840219">
      <w:bodyDiv w:val="1"/>
      <w:marLeft w:val="0"/>
      <w:marRight w:val="0"/>
      <w:marTop w:val="0"/>
      <w:marBottom w:val="0"/>
      <w:divBdr>
        <w:top w:val="none" w:sz="0" w:space="0" w:color="auto"/>
        <w:left w:val="none" w:sz="0" w:space="0" w:color="auto"/>
        <w:bottom w:val="none" w:sz="0" w:space="0" w:color="auto"/>
        <w:right w:val="none" w:sz="0" w:space="0" w:color="auto"/>
      </w:divBdr>
    </w:div>
    <w:div w:id="654649411">
      <w:bodyDiv w:val="1"/>
      <w:marLeft w:val="0"/>
      <w:marRight w:val="0"/>
      <w:marTop w:val="0"/>
      <w:marBottom w:val="0"/>
      <w:divBdr>
        <w:top w:val="none" w:sz="0" w:space="0" w:color="auto"/>
        <w:left w:val="none" w:sz="0" w:space="0" w:color="auto"/>
        <w:bottom w:val="none" w:sz="0" w:space="0" w:color="auto"/>
        <w:right w:val="none" w:sz="0" w:space="0" w:color="auto"/>
      </w:divBdr>
    </w:div>
    <w:div w:id="683017839">
      <w:bodyDiv w:val="1"/>
      <w:marLeft w:val="0"/>
      <w:marRight w:val="0"/>
      <w:marTop w:val="0"/>
      <w:marBottom w:val="0"/>
      <w:divBdr>
        <w:top w:val="none" w:sz="0" w:space="0" w:color="auto"/>
        <w:left w:val="none" w:sz="0" w:space="0" w:color="auto"/>
        <w:bottom w:val="none" w:sz="0" w:space="0" w:color="auto"/>
        <w:right w:val="none" w:sz="0" w:space="0" w:color="auto"/>
      </w:divBdr>
    </w:div>
    <w:div w:id="740324557">
      <w:bodyDiv w:val="1"/>
      <w:marLeft w:val="0"/>
      <w:marRight w:val="0"/>
      <w:marTop w:val="0"/>
      <w:marBottom w:val="0"/>
      <w:divBdr>
        <w:top w:val="none" w:sz="0" w:space="0" w:color="auto"/>
        <w:left w:val="none" w:sz="0" w:space="0" w:color="auto"/>
        <w:bottom w:val="none" w:sz="0" w:space="0" w:color="auto"/>
        <w:right w:val="none" w:sz="0" w:space="0" w:color="auto"/>
      </w:divBdr>
    </w:div>
    <w:div w:id="764762621">
      <w:bodyDiv w:val="1"/>
      <w:marLeft w:val="0"/>
      <w:marRight w:val="0"/>
      <w:marTop w:val="0"/>
      <w:marBottom w:val="0"/>
      <w:divBdr>
        <w:top w:val="none" w:sz="0" w:space="0" w:color="auto"/>
        <w:left w:val="none" w:sz="0" w:space="0" w:color="auto"/>
        <w:bottom w:val="none" w:sz="0" w:space="0" w:color="auto"/>
        <w:right w:val="none" w:sz="0" w:space="0" w:color="auto"/>
      </w:divBdr>
    </w:div>
    <w:div w:id="792750642">
      <w:bodyDiv w:val="1"/>
      <w:marLeft w:val="0"/>
      <w:marRight w:val="0"/>
      <w:marTop w:val="0"/>
      <w:marBottom w:val="0"/>
      <w:divBdr>
        <w:top w:val="none" w:sz="0" w:space="0" w:color="auto"/>
        <w:left w:val="none" w:sz="0" w:space="0" w:color="auto"/>
        <w:bottom w:val="none" w:sz="0" w:space="0" w:color="auto"/>
        <w:right w:val="none" w:sz="0" w:space="0" w:color="auto"/>
      </w:divBdr>
    </w:div>
    <w:div w:id="806976286">
      <w:bodyDiv w:val="1"/>
      <w:marLeft w:val="0"/>
      <w:marRight w:val="0"/>
      <w:marTop w:val="0"/>
      <w:marBottom w:val="0"/>
      <w:divBdr>
        <w:top w:val="none" w:sz="0" w:space="0" w:color="auto"/>
        <w:left w:val="none" w:sz="0" w:space="0" w:color="auto"/>
        <w:bottom w:val="none" w:sz="0" w:space="0" w:color="auto"/>
        <w:right w:val="none" w:sz="0" w:space="0" w:color="auto"/>
      </w:divBdr>
    </w:div>
    <w:div w:id="817578854">
      <w:bodyDiv w:val="1"/>
      <w:marLeft w:val="0"/>
      <w:marRight w:val="0"/>
      <w:marTop w:val="0"/>
      <w:marBottom w:val="0"/>
      <w:divBdr>
        <w:top w:val="none" w:sz="0" w:space="0" w:color="auto"/>
        <w:left w:val="none" w:sz="0" w:space="0" w:color="auto"/>
        <w:bottom w:val="none" w:sz="0" w:space="0" w:color="auto"/>
        <w:right w:val="none" w:sz="0" w:space="0" w:color="auto"/>
      </w:divBdr>
    </w:div>
    <w:div w:id="825047521">
      <w:bodyDiv w:val="1"/>
      <w:marLeft w:val="0"/>
      <w:marRight w:val="0"/>
      <w:marTop w:val="0"/>
      <w:marBottom w:val="0"/>
      <w:divBdr>
        <w:top w:val="none" w:sz="0" w:space="0" w:color="auto"/>
        <w:left w:val="none" w:sz="0" w:space="0" w:color="auto"/>
        <w:bottom w:val="none" w:sz="0" w:space="0" w:color="auto"/>
        <w:right w:val="none" w:sz="0" w:space="0" w:color="auto"/>
      </w:divBdr>
    </w:div>
    <w:div w:id="836269351">
      <w:bodyDiv w:val="1"/>
      <w:marLeft w:val="0"/>
      <w:marRight w:val="0"/>
      <w:marTop w:val="0"/>
      <w:marBottom w:val="0"/>
      <w:divBdr>
        <w:top w:val="none" w:sz="0" w:space="0" w:color="auto"/>
        <w:left w:val="none" w:sz="0" w:space="0" w:color="auto"/>
        <w:bottom w:val="none" w:sz="0" w:space="0" w:color="auto"/>
        <w:right w:val="none" w:sz="0" w:space="0" w:color="auto"/>
      </w:divBdr>
    </w:div>
    <w:div w:id="897281265">
      <w:bodyDiv w:val="1"/>
      <w:marLeft w:val="0"/>
      <w:marRight w:val="0"/>
      <w:marTop w:val="0"/>
      <w:marBottom w:val="0"/>
      <w:divBdr>
        <w:top w:val="none" w:sz="0" w:space="0" w:color="auto"/>
        <w:left w:val="none" w:sz="0" w:space="0" w:color="auto"/>
        <w:bottom w:val="none" w:sz="0" w:space="0" w:color="auto"/>
        <w:right w:val="none" w:sz="0" w:space="0" w:color="auto"/>
      </w:divBdr>
    </w:div>
    <w:div w:id="936524174">
      <w:bodyDiv w:val="1"/>
      <w:marLeft w:val="0"/>
      <w:marRight w:val="0"/>
      <w:marTop w:val="0"/>
      <w:marBottom w:val="0"/>
      <w:divBdr>
        <w:top w:val="none" w:sz="0" w:space="0" w:color="auto"/>
        <w:left w:val="none" w:sz="0" w:space="0" w:color="auto"/>
        <w:bottom w:val="none" w:sz="0" w:space="0" w:color="auto"/>
        <w:right w:val="none" w:sz="0" w:space="0" w:color="auto"/>
      </w:divBdr>
    </w:div>
    <w:div w:id="1029721241">
      <w:bodyDiv w:val="1"/>
      <w:marLeft w:val="0"/>
      <w:marRight w:val="0"/>
      <w:marTop w:val="0"/>
      <w:marBottom w:val="0"/>
      <w:divBdr>
        <w:top w:val="none" w:sz="0" w:space="0" w:color="auto"/>
        <w:left w:val="none" w:sz="0" w:space="0" w:color="auto"/>
        <w:bottom w:val="none" w:sz="0" w:space="0" w:color="auto"/>
        <w:right w:val="none" w:sz="0" w:space="0" w:color="auto"/>
      </w:divBdr>
    </w:div>
    <w:div w:id="1144280158">
      <w:bodyDiv w:val="1"/>
      <w:marLeft w:val="0"/>
      <w:marRight w:val="0"/>
      <w:marTop w:val="0"/>
      <w:marBottom w:val="0"/>
      <w:divBdr>
        <w:top w:val="none" w:sz="0" w:space="0" w:color="auto"/>
        <w:left w:val="none" w:sz="0" w:space="0" w:color="auto"/>
        <w:bottom w:val="none" w:sz="0" w:space="0" w:color="auto"/>
        <w:right w:val="none" w:sz="0" w:space="0" w:color="auto"/>
      </w:divBdr>
    </w:div>
    <w:div w:id="1260261645">
      <w:bodyDiv w:val="1"/>
      <w:marLeft w:val="0"/>
      <w:marRight w:val="0"/>
      <w:marTop w:val="0"/>
      <w:marBottom w:val="0"/>
      <w:divBdr>
        <w:top w:val="none" w:sz="0" w:space="0" w:color="auto"/>
        <w:left w:val="none" w:sz="0" w:space="0" w:color="auto"/>
        <w:bottom w:val="none" w:sz="0" w:space="0" w:color="auto"/>
        <w:right w:val="none" w:sz="0" w:space="0" w:color="auto"/>
      </w:divBdr>
    </w:div>
    <w:div w:id="1309166875">
      <w:bodyDiv w:val="1"/>
      <w:marLeft w:val="0"/>
      <w:marRight w:val="0"/>
      <w:marTop w:val="0"/>
      <w:marBottom w:val="0"/>
      <w:divBdr>
        <w:top w:val="none" w:sz="0" w:space="0" w:color="auto"/>
        <w:left w:val="none" w:sz="0" w:space="0" w:color="auto"/>
        <w:bottom w:val="none" w:sz="0" w:space="0" w:color="auto"/>
        <w:right w:val="none" w:sz="0" w:space="0" w:color="auto"/>
      </w:divBdr>
    </w:div>
    <w:div w:id="1322346935">
      <w:bodyDiv w:val="1"/>
      <w:marLeft w:val="0"/>
      <w:marRight w:val="0"/>
      <w:marTop w:val="0"/>
      <w:marBottom w:val="0"/>
      <w:divBdr>
        <w:top w:val="none" w:sz="0" w:space="0" w:color="auto"/>
        <w:left w:val="none" w:sz="0" w:space="0" w:color="auto"/>
        <w:bottom w:val="none" w:sz="0" w:space="0" w:color="auto"/>
        <w:right w:val="none" w:sz="0" w:space="0" w:color="auto"/>
      </w:divBdr>
    </w:div>
    <w:div w:id="1381592181">
      <w:bodyDiv w:val="1"/>
      <w:marLeft w:val="0"/>
      <w:marRight w:val="0"/>
      <w:marTop w:val="0"/>
      <w:marBottom w:val="0"/>
      <w:divBdr>
        <w:top w:val="none" w:sz="0" w:space="0" w:color="auto"/>
        <w:left w:val="none" w:sz="0" w:space="0" w:color="auto"/>
        <w:bottom w:val="none" w:sz="0" w:space="0" w:color="auto"/>
        <w:right w:val="none" w:sz="0" w:space="0" w:color="auto"/>
      </w:divBdr>
    </w:div>
    <w:div w:id="1401296261">
      <w:bodyDiv w:val="1"/>
      <w:marLeft w:val="0"/>
      <w:marRight w:val="0"/>
      <w:marTop w:val="0"/>
      <w:marBottom w:val="0"/>
      <w:divBdr>
        <w:top w:val="none" w:sz="0" w:space="0" w:color="auto"/>
        <w:left w:val="none" w:sz="0" w:space="0" w:color="auto"/>
        <w:bottom w:val="none" w:sz="0" w:space="0" w:color="auto"/>
        <w:right w:val="none" w:sz="0" w:space="0" w:color="auto"/>
      </w:divBdr>
    </w:div>
    <w:div w:id="1402018609">
      <w:bodyDiv w:val="1"/>
      <w:marLeft w:val="0"/>
      <w:marRight w:val="0"/>
      <w:marTop w:val="0"/>
      <w:marBottom w:val="0"/>
      <w:divBdr>
        <w:top w:val="none" w:sz="0" w:space="0" w:color="auto"/>
        <w:left w:val="none" w:sz="0" w:space="0" w:color="auto"/>
        <w:bottom w:val="none" w:sz="0" w:space="0" w:color="auto"/>
        <w:right w:val="none" w:sz="0" w:space="0" w:color="auto"/>
      </w:divBdr>
    </w:div>
    <w:div w:id="1477647033">
      <w:bodyDiv w:val="1"/>
      <w:marLeft w:val="0"/>
      <w:marRight w:val="0"/>
      <w:marTop w:val="0"/>
      <w:marBottom w:val="0"/>
      <w:divBdr>
        <w:top w:val="none" w:sz="0" w:space="0" w:color="auto"/>
        <w:left w:val="none" w:sz="0" w:space="0" w:color="auto"/>
        <w:bottom w:val="none" w:sz="0" w:space="0" w:color="auto"/>
        <w:right w:val="none" w:sz="0" w:space="0" w:color="auto"/>
      </w:divBdr>
    </w:div>
    <w:div w:id="1609239850">
      <w:bodyDiv w:val="1"/>
      <w:marLeft w:val="0"/>
      <w:marRight w:val="0"/>
      <w:marTop w:val="0"/>
      <w:marBottom w:val="0"/>
      <w:divBdr>
        <w:top w:val="none" w:sz="0" w:space="0" w:color="auto"/>
        <w:left w:val="none" w:sz="0" w:space="0" w:color="auto"/>
        <w:bottom w:val="none" w:sz="0" w:space="0" w:color="auto"/>
        <w:right w:val="none" w:sz="0" w:space="0" w:color="auto"/>
      </w:divBdr>
    </w:div>
    <w:div w:id="1697659540">
      <w:bodyDiv w:val="1"/>
      <w:marLeft w:val="0"/>
      <w:marRight w:val="0"/>
      <w:marTop w:val="0"/>
      <w:marBottom w:val="0"/>
      <w:divBdr>
        <w:top w:val="none" w:sz="0" w:space="0" w:color="auto"/>
        <w:left w:val="none" w:sz="0" w:space="0" w:color="auto"/>
        <w:bottom w:val="none" w:sz="0" w:space="0" w:color="auto"/>
        <w:right w:val="none" w:sz="0" w:space="0" w:color="auto"/>
      </w:divBdr>
    </w:div>
    <w:div w:id="1879970793">
      <w:bodyDiv w:val="1"/>
      <w:marLeft w:val="0"/>
      <w:marRight w:val="0"/>
      <w:marTop w:val="0"/>
      <w:marBottom w:val="0"/>
      <w:divBdr>
        <w:top w:val="none" w:sz="0" w:space="0" w:color="auto"/>
        <w:left w:val="none" w:sz="0" w:space="0" w:color="auto"/>
        <w:bottom w:val="none" w:sz="0" w:space="0" w:color="auto"/>
        <w:right w:val="none" w:sz="0" w:space="0" w:color="auto"/>
      </w:divBdr>
    </w:div>
    <w:div w:id="1940484849">
      <w:bodyDiv w:val="1"/>
      <w:marLeft w:val="0"/>
      <w:marRight w:val="0"/>
      <w:marTop w:val="0"/>
      <w:marBottom w:val="0"/>
      <w:divBdr>
        <w:top w:val="none" w:sz="0" w:space="0" w:color="auto"/>
        <w:left w:val="none" w:sz="0" w:space="0" w:color="auto"/>
        <w:bottom w:val="none" w:sz="0" w:space="0" w:color="auto"/>
        <w:right w:val="none" w:sz="0" w:space="0" w:color="auto"/>
      </w:divBdr>
    </w:div>
    <w:div w:id="1958758737">
      <w:bodyDiv w:val="1"/>
      <w:marLeft w:val="0"/>
      <w:marRight w:val="0"/>
      <w:marTop w:val="0"/>
      <w:marBottom w:val="0"/>
      <w:divBdr>
        <w:top w:val="none" w:sz="0" w:space="0" w:color="auto"/>
        <w:left w:val="none" w:sz="0" w:space="0" w:color="auto"/>
        <w:bottom w:val="none" w:sz="0" w:space="0" w:color="auto"/>
        <w:right w:val="none" w:sz="0" w:space="0" w:color="auto"/>
      </w:divBdr>
    </w:div>
    <w:div w:id="2020963473">
      <w:bodyDiv w:val="1"/>
      <w:marLeft w:val="0"/>
      <w:marRight w:val="0"/>
      <w:marTop w:val="0"/>
      <w:marBottom w:val="0"/>
      <w:divBdr>
        <w:top w:val="none" w:sz="0" w:space="0" w:color="auto"/>
        <w:left w:val="none" w:sz="0" w:space="0" w:color="auto"/>
        <w:bottom w:val="none" w:sz="0" w:space="0" w:color="auto"/>
        <w:right w:val="none" w:sz="0" w:space="0" w:color="auto"/>
      </w:divBdr>
    </w:div>
    <w:div w:id="2030057840">
      <w:bodyDiv w:val="1"/>
      <w:marLeft w:val="0"/>
      <w:marRight w:val="0"/>
      <w:marTop w:val="0"/>
      <w:marBottom w:val="0"/>
      <w:divBdr>
        <w:top w:val="none" w:sz="0" w:space="0" w:color="auto"/>
        <w:left w:val="none" w:sz="0" w:space="0" w:color="auto"/>
        <w:bottom w:val="none" w:sz="0" w:space="0" w:color="auto"/>
        <w:right w:val="none" w:sz="0" w:space="0" w:color="auto"/>
      </w:divBdr>
    </w:div>
    <w:div w:id="2103716821">
      <w:bodyDiv w:val="1"/>
      <w:marLeft w:val="0"/>
      <w:marRight w:val="0"/>
      <w:marTop w:val="0"/>
      <w:marBottom w:val="0"/>
      <w:divBdr>
        <w:top w:val="none" w:sz="0" w:space="0" w:color="auto"/>
        <w:left w:val="none" w:sz="0" w:space="0" w:color="auto"/>
        <w:bottom w:val="none" w:sz="0" w:space="0" w:color="auto"/>
        <w:right w:val="none" w:sz="0" w:space="0" w:color="auto"/>
      </w:divBdr>
    </w:div>
    <w:div w:id="2122871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131</TotalTime>
  <Pages>1</Pages>
  <Words>2068</Words>
  <Characters>11790</Characters>
  <Application>Microsoft Office Word</Application>
  <DocSecurity>0</DocSecurity>
  <Lines>98</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13831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gulim1403g@mail.com</dc:creator>
  <cp:keywords/>
  <dc:description/>
  <cp:lastModifiedBy>gulim1403g@mail.com</cp:lastModifiedBy>
  <cp:revision>8</cp:revision>
  <dcterms:created xsi:type="dcterms:W3CDTF">2022-12-05T09:34:00Z</dcterms:created>
  <dcterms:modified xsi:type="dcterms:W3CDTF">2022-12-08T05:24:00Z</dcterms:modified>
</cp:coreProperties>
</file>